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left"/>
        <w:rPr>
          <w:rFonts w:ascii="仿宋_GB2312" w:eastAsia="仿宋_GB2312"/>
          <w:sz w:val="30"/>
          <w:szCs w:val="30"/>
        </w:rPr>
      </w:pPr>
      <w:bookmarkStart w:id="11" w:name="_GoBack"/>
      <w:bookmarkEnd w:id="11"/>
      <w:r>
        <w:rPr>
          <w:rFonts w:hint="eastAsia" w:ascii="仿宋_GB2312" w:eastAsia="仿宋_GB2312"/>
          <w:sz w:val="30"/>
          <w:szCs w:val="30"/>
        </w:rPr>
        <w:t>附件1</w:t>
      </w:r>
    </w:p>
    <w:p>
      <w:pPr>
        <w:jc w:val="center"/>
        <w:rPr>
          <w:rFonts w:ascii="黑体" w:eastAsia="黑体"/>
          <w:b/>
          <w:bCs/>
          <w:sz w:val="36"/>
        </w:rPr>
      </w:pPr>
      <w:r>
        <w:rPr>
          <w:rFonts w:hint="eastAsia" w:ascii="黑体" w:eastAsia="黑体"/>
          <w:b/>
          <w:bCs/>
          <w:sz w:val="36"/>
        </w:rPr>
        <w:t>广西中医药大学课程考试命题卡</w:t>
      </w:r>
    </w:p>
    <w:tbl>
      <w:tblPr>
        <w:tblStyle w:val="6"/>
        <w:tblW w:w="961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533"/>
        <w:gridCol w:w="992"/>
        <w:gridCol w:w="1475"/>
        <w:gridCol w:w="720"/>
        <w:gridCol w:w="664"/>
        <w:gridCol w:w="642"/>
        <w:gridCol w:w="468"/>
        <w:gridCol w:w="494"/>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hint="eastAsia" w:ascii="宋体" w:hAnsi="宋体" w:eastAsia="宋体" w:cs="宋体"/>
              </w:rPr>
            </w:pPr>
            <w:r>
              <w:rPr>
                <w:rFonts w:hint="eastAsia" w:ascii="宋体" w:hAnsi="宋体" w:eastAsia="宋体" w:cs="宋体"/>
              </w:rPr>
              <w:t>课程名称</w:t>
            </w:r>
          </w:p>
        </w:tc>
        <w:tc>
          <w:tcPr>
            <w:tcW w:w="4000" w:type="dxa"/>
            <w:gridSpan w:val="3"/>
            <w:vAlign w:val="center"/>
          </w:tcPr>
          <w:p>
            <w:pPr>
              <w:jc w:val="center"/>
              <w:rPr>
                <w:rFonts w:hint="eastAsia" w:ascii="宋体" w:hAnsi="宋体" w:eastAsia="宋体" w:cs="宋体"/>
                <w:lang w:val="en-US" w:eastAsia="zh-CN"/>
              </w:rPr>
            </w:pPr>
            <w:r>
              <w:rPr>
                <w:rFonts w:hint="eastAsia" w:ascii="宋体" w:hAnsi="宋体" w:eastAsia="宋体" w:cs="宋体"/>
                <w:lang w:val="en-US" w:eastAsia="zh-CN"/>
              </w:rPr>
              <w:t>医古文</w:t>
            </w:r>
          </w:p>
        </w:tc>
        <w:tc>
          <w:tcPr>
            <w:tcW w:w="1384" w:type="dxa"/>
            <w:gridSpan w:val="2"/>
            <w:vAlign w:val="center"/>
          </w:tcPr>
          <w:p>
            <w:pPr>
              <w:jc w:val="center"/>
              <w:rPr>
                <w:rFonts w:hint="eastAsia" w:ascii="宋体" w:hAnsi="宋体" w:eastAsia="宋体" w:cs="宋体"/>
              </w:rPr>
            </w:pPr>
            <w:r>
              <w:rPr>
                <w:rFonts w:hint="eastAsia" w:ascii="宋体" w:hAnsi="宋体" w:eastAsia="宋体" w:cs="宋体"/>
              </w:rPr>
              <w:t>考试类别</w:t>
            </w:r>
          </w:p>
        </w:tc>
        <w:tc>
          <w:tcPr>
            <w:tcW w:w="3054" w:type="dxa"/>
            <w:gridSpan w:val="4"/>
            <w:vAlign w:val="center"/>
          </w:tcPr>
          <w:p>
            <w:pPr>
              <w:jc w:val="center"/>
              <w:rPr>
                <w:rFonts w:hint="eastAsia" w:ascii="宋体" w:hAnsi="宋体" w:eastAsia="宋体" w:cs="宋体"/>
              </w:rPr>
            </w:pPr>
            <w:bookmarkStart w:id="0" w:name="OLE_LINK4"/>
            <w:bookmarkStart w:id="1" w:name="OLE_LINK3"/>
            <w:bookmarkStart w:id="2" w:name="OLE_LINK6"/>
            <w:bookmarkStart w:id="3" w:name="OLE_LINK1"/>
            <w:bookmarkStart w:id="4" w:name="OLE_LINK7"/>
            <w:bookmarkStart w:id="5" w:name="OLE_LINK5"/>
            <w:bookmarkStart w:id="6" w:name="OLE_LINK2"/>
            <w:r>
              <w:rPr>
                <w:rFonts w:hint="eastAsia" w:ascii="宋体" w:hAnsi="宋体" w:eastAsia="宋体" w:cs="宋体"/>
              </w:rPr>
              <w:t>□</w:t>
            </w:r>
            <w:bookmarkEnd w:id="0"/>
            <w:bookmarkEnd w:id="1"/>
            <w:bookmarkEnd w:id="2"/>
            <w:bookmarkEnd w:id="3"/>
            <w:bookmarkEnd w:id="4"/>
            <w:bookmarkEnd w:id="5"/>
            <w:bookmarkEnd w:id="6"/>
            <w:r>
              <w:rPr>
                <w:rFonts w:hint="eastAsia" w:ascii="宋体" w:hAnsi="宋体" w:eastAsia="宋体" w:cs="宋体"/>
              </w:rPr>
              <w:t xml:space="preserve">网络考试   </w:t>
            </w:r>
            <w:r>
              <w:rPr>
                <w:rFonts w:hint="eastAsia" w:ascii="宋体" w:hAnsi="宋体" w:eastAsia="宋体" w:cs="宋体"/>
                <w:lang w:eastAsia="zh-CN"/>
              </w:rPr>
              <w:t>☑</w:t>
            </w:r>
            <w:r>
              <w:rPr>
                <w:rFonts w:hint="eastAsia" w:ascii="宋体" w:hAnsi="宋体" w:eastAsia="宋体" w:cs="宋体"/>
              </w:rPr>
              <w:t>传统考试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hint="eastAsia" w:ascii="宋体" w:hAnsi="宋体" w:eastAsia="宋体" w:cs="宋体"/>
              </w:rPr>
            </w:pPr>
            <w:r>
              <w:rPr>
                <w:rFonts w:hint="eastAsia" w:ascii="宋体" w:hAnsi="宋体" w:eastAsia="宋体" w:cs="宋体"/>
              </w:rPr>
              <w:t>课程代码</w:t>
            </w:r>
          </w:p>
        </w:tc>
        <w:tc>
          <w:tcPr>
            <w:tcW w:w="4000" w:type="dxa"/>
            <w:gridSpan w:val="3"/>
            <w:vAlign w:val="center"/>
          </w:tcPr>
          <w:p>
            <w:pPr>
              <w:jc w:val="center"/>
              <w:rPr>
                <w:rFonts w:hint="eastAsia" w:ascii="宋体" w:hAnsi="宋体" w:eastAsia="宋体" w:cs="宋体"/>
                <w:lang w:val="en-US" w:eastAsia="zh-CN"/>
              </w:rPr>
            </w:pPr>
            <w:r>
              <w:rPr>
                <w:rFonts w:hint="eastAsia" w:ascii="宋体" w:hAnsi="宋体" w:eastAsia="宋体" w:cs="宋体"/>
                <w:lang w:val="en-US" w:eastAsia="zh-CN"/>
              </w:rPr>
              <w:t>BJ0105008</w:t>
            </w:r>
          </w:p>
        </w:tc>
        <w:tc>
          <w:tcPr>
            <w:tcW w:w="1384" w:type="dxa"/>
            <w:gridSpan w:val="2"/>
            <w:vAlign w:val="center"/>
          </w:tcPr>
          <w:p>
            <w:pPr>
              <w:jc w:val="center"/>
              <w:rPr>
                <w:rFonts w:hint="eastAsia" w:ascii="宋体" w:hAnsi="宋体" w:eastAsia="宋体" w:cs="宋体"/>
              </w:rPr>
            </w:pPr>
            <w:r>
              <w:rPr>
                <w:rFonts w:hint="eastAsia" w:ascii="宋体" w:hAnsi="宋体" w:eastAsia="宋体" w:cs="宋体"/>
              </w:rPr>
              <w:t>考试类型</w:t>
            </w:r>
          </w:p>
        </w:tc>
        <w:tc>
          <w:tcPr>
            <w:tcW w:w="3054" w:type="dxa"/>
            <w:gridSpan w:val="4"/>
            <w:vAlign w:val="center"/>
          </w:tcPr>
          <w:p>
            <w:pPr>
              <w:jc w:val="center"/>
              <w:rPr>
                <w:rFonts w:hint="eastAsia" w:ascii="宋体" w:hAnsi="宋体" w:eastAsia="宋体" w:cs="宋体"/>
              </w:rPr>
            </w:pPr>
            <w:r>
              <w:rPr>
                <w:rFonts w:hint="eastAsia" w:ascii="宋体" w:hAnsi="宋体" w:eastAsia="宋体" w:cs="宋体"/>
              </w:rPr>
              <w:t xml:space="preserve">□开卷考试   </w:t>
            </w:r>
            <w:r>
              <w:rPr>
                <w:rFonts w:hint="eastAsia" w:ascii="宋体" w:hAnsi="宋体" w:eastAsia="宋体" w:cs="宋体"/>
                <w:lang w:eastAsia="zh-CN"/>
              </w:rPr>
              <w:t>☑</w:t>
            </w:r>
            <w:r>
              <w:rPr>
                <w:rFonts w:hint="eastAsia" w:ascii="宋体" w:hAnsi="宋体" w:eastAsia="宋体" w:cs="宋体"/>
              </w:rPr>
              <w:t>闭卷考试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1172" w:type="dxa"/>
            <w:vAlign w:val="center"/>
          </w:tcPr>
          <w:p>
            <w:pPr>
              <w:ind w:left="-256" w:leftChars="-122" w:firstLine="27" w:firstLineChars="13"/>
              <w:jc w:val="center"/>
              <w:rPr>
                <w:rFonts w:hint="eastAsia" w:ascii="宋体" w:hAnsi="宋体" w:eastAsia="宋体" w:cs="宋体"/>
              </w:rPr>
            </w:pPr>
            <w:r>
              <w:rPr>
                <w:rFonts w:hint="eastAsia" w:ascii="宋体" w:hAnsi="宋体" w:eastAsia="宋体" w:cs="宋体"/>
              </w:rPr>
              <w:t>课程类别</w:t>
            </w:r>
          </w:p>
        </w:tc>
        <w:tc>
          <w:tcPr>
            <w:tcW w:w="4000" w:type="dxa"/>
            <w:gridSpan w:val="3"/>
            <w:vAlign w:val="center"/>
          </w:tcPr>
          <w:p>
            <w:pPr>
              <w:jc w:val="left"/>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必修课 □限选课 □辅修课 □公选课</w:t>
            </w:r>
          </w:p>
        </w:tc>
        <w:tc>
          <w:tcPr>
            <w:tcW w:w="1384" w:type="dxa"/>
            <w:gridSpan w:val="2"/>
            <w:vAlign w:val="center"/>
          </w:tcPr>
          <w:p>
            <w:pPr>
              <w:jc w:val="center"/>
              <w:rPr>
                <w:rFonts w:hint="eastAsia" w:ascii="宋体" w:hAnsi="宋体" w:eastAsia="宋体" w:cs="宋体"/>
              </w:rPr>
            </w:pPr>
            <w:r>
              <w:rPr>
                <w:rFonts w:hint="eastAsia" w:ascii="宋体" w:hAnsi="宋体" w:eastAsia="宋体" w:cs="宋体"/>
              </w:rPr>
              <w:t>考核方式</w:t>
            </w:r>
          </w:p>
        </w:tc>
        <w:tc>
          <w:tcPr>
            <w:tcW w:w="3054" w:type="dxa"/>
            <w:gridSpan w:val="4"/>
            <w:vAlign w:val="center"/>
          </w:tcPr>
          <w:p>
            <w:pPr>
              <w:jc w:val="center"/>
              <w:rPr>
                <w:rFonts w:hint="eastAsia" w:ascii="宋体" w:hAnsi="宋体" w:eastAsia="宋体" w:cs="宋体"/>
              </w:rPr>
            </w:pPr>
            <w:bookmarkStart w:id="7" w:name="OLE_LINK9"/>
            <w:bookmarkStart w:id="8" w:name="OLE_LINK8"/>
            <w:bookmarkStart w:id="9" w:name="OLE_LINK10"/>
            <w:bookmarkStart w:id="10" w:name="OLE_LINK11"/>
            <w:r>
              <w:rPr>
                <w:rFonts w:hint="eastAsia" w:ascii="宋体" w:hAnsi="宋体" w:eastAsia="宋体" w:cs="宋体"/>
              </w:rPr>
              <w:t>□</w:t>
            </w:r>
            <w:bookmarkEnd w:id="7"/>
            <w:bookmarkEnd w:id="8"/>
            <w:bookmarkEnd w:id="9"/>
            <w:bookmarkEnd w:id="10"/>
            <w:r>
              <w:rPr>
                <w:rFonts w:hint="eastAsia" w:ascii="宋体" w:hAnsi="宋体" w:eastAsia="宋体" w:cs="宋体"/>
              </w:rPr>
              <w:t xml:space="preserve">考试科目   </w:t>
            </w:r>
            <w:r>
              <w:rPr>
                <w:rFonts w:hint="eastAsia" w:ascii="宋体" w:hAnsi="宋体" w:eastAsia="宋体" w:cs="宋体"/>
                <w:lang w:eastAsia="zh-CN"/>
              </w:rPr>
              <w:t>☑</w:t>
            </w:r>
            <w:r>
              <w:rPr>
                <w:rFonts w:hint="eastAsia" w:ascii="宋体" w:hAnsi="宋体" w:eastAsia="宋体" w:cs="宋体"/>
              </w:rPr>
              <w:t>考查科目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1172" w:type="dxa"/>
            <w:vAlign w:val="center"/>
          </w:tcPr>
          <w:p>
            <w:pPr>
              <w:jc w:val="center"/>
              <w:rPr>
                <w:rFonts w:hint="eastAsia" w:ascii="宋体" w:hAnsi="宋体" w:eastAsia="宋体" w:cs="宋体"/>
              </w:rPr>
            </w:pPr>
            <w:r>
              <w:rPr>
                <w:rFonts w:hint="eastAsia" w:ascii="宋体" w:hAnsi="宋体" w:eastAsia="宋体" w:cs="宋体"/>
              </w:rPr>
              <w:t>适用年级专业</w:t>
            </w:r>
          </w:p>
        </w:tc>
        <w:tc>
          <w:tcPr>
            <w:tcW w:w="5384" w:type="dxa"/>
            <w:gridSpan w:val="5"/>
            <w:vAlign w:val="center"/>
          </w:tcPr>
          <w:p>
            <w:pPr>
              <w:jc w:val="both"/>
              <w:rPr>
                <w:rFonts w:hint="eastAsia" w:ascii="宋体" w:hAnsi="宋体" w:eastAsia="宋体" w:cs="宋体"/>
                <w:lang w:val="en-US" w:eastAsia="zh-CN"/>
              </w:rPr>
            </w:pPr>
            <w:r>
              <w:rPr>
                <w:rFonts w:hint="eastAsia" w:ascii="宋体" w:hAnsi="宋体" w:eastAsia="宋体" w:cs="宋体"/>
                <w:lang w:val="en-US" w:eastAsia="zh-CN"/>
              </w:rPr>
              <w:t xml:space="preserve">2020中医2 2020中医养生 2020中医骨伤 </w:t>
            </w:r>
          </w:p>
          <w:p>
            <w:pPr>
              <w:jc w:val="both"/>
              <w:rPr>
                <w:rFonts w:hint="default" w:ascii="宋体" w:hAnsi="宋体" w:eastAsia="宋体" w:cs="宋体"/>
                <w:lang w:val="en-US" w:eastAsia="zh-CN"/>
              </w:rPr>
            </w:pPr>
            <w:r>
              <w:rPr>
                <w:rFonts w:hint="eastAsia" w:ascii="宋体" w:hAnsi="宋体" w:eastAsia="宋体" w:cs="宋体"/>
                <w:lang w:val="en-US" w:eastAsia="zh-CN"/>
              </w:rPr>
              <w:t>2020中医定向1 2020针推2</w:t>
            </w:r>
          </w:p>
        </w:tc>
        <w:tc>
          <w:tcPr>
            <w:tcW w:w="1110" w:type="dxa"/>
            <w:gridSpan w:val="2"/>
            <w:vAlign w:val="center"/>
          </w:tcPr>
          <w:p>
            <w:pPr>
              <w:jc w:val="center"/>
              <w:rPr>
                <w:rFonts w:hint="eastAsia" w:ascii="宋体" w:hAnsi="宋体" w:eastAsia="宋体" w:cs="宋体"/>
              </w:rPr>
            </w:pPr>
            <w:r>
              <w:rPr>
                <w:rFonts w:hint="eastAsia" w:ascii="宋体" w:hAnsi="宋体" w:eastAsia="宋体" w:cs="宋体"/>
              </w:rPr>
              <w:t>学生人数</w:t>
            </w:r>
          </w:p>
        </w:tc>
        <w:tc>
          <w:tcPr>
            <w:tcW w:w="1944" w:type="dxa"/>
            <w:gridSpan w:val="2"/>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1172" w:type="dxa"/>
            <w:vAlign w:val="center"/>
          </w:tcPr>
          <w:p>
            <w:pPr>
              <w:jc w:val="center"/>
              <w:rPr>
                <w:rFonts w:hint="eastAsia" w:ascii="宋体" w:hAnsi="宋体" w:eastAsia="宋体" w:cs="宋体"/>
              </w:rPr>
            </w:pPr>
            <w:r>
              <w:rPr>
                <w:rFonts w:hint="eastAsia" w:ascii="宋体" w:hAnsi="宋体" w:eastAsia="宋体" w:cs="宋体"/>
              </w:rPr>
              <w:t>考试时间</w:t>
            </w:r>
          </w:p>
        </w:tc>
        <w:tc>
          <w:tcPr>
            <w:tcW w:w="5384" w:type="dxa"/>
            <w:gridSpan w:val="5"/>
            <w:vAlign w:val="center"/>
          </w:tcPr>
          <w:p>
            <w:pPr>
              <w:wordWrap w:val="0"/>
              <w:ind w:right="210"/>
              <w:jc w:val="right"/>
              <w:rPr>
                <w:rFonts w:hint="eastAsia" w:ascii="宋体" w:hAnsi="宋体" w:eastAsia="宋体" w:cs="宋体"/>
              </w:rPr>
            </w:pPr>
            <w:r>
              <w:rPr>
                <w:rFonts w:hint="eastAsia" w:ascii="宋体" w:hAnsi="宋体" w:eastAsia="宋体" w:cs="宋体"/>
                <w:lang w:val="en-US" w:eastAsia="zh-CN"/>
              </w:rPr>
              <w:t>2021</w:t>
            </w:r>
            <w:r>
              <w:rPr>
                <w:rFonts w:hint="eastAsia" w:ascii="宋体" w:hAnsi="宋体" w:eastAsia="宋体" w:cs="宋体"/>
              </w:rPr>
              <w:t xml:space="preserve">年  </w:t>
            </w:r>
            <w:r>
              <w:rPr>
                <w:rFonts w:hint="eastAsia" w:ascii="宋体" w:hAnsi="宋体" w:eastAsia="宋体" w:cs="宋体"/>
                <w:lang w:val="en-US" w:eastAsia="zh-CN"/>
              </w:rPr>
              <w:t>1</w:t>
            </w:r>
            <w:r>
              <w:rPr>
                <w:rFonts w:hint="eastAsia" w:ascii="宋体" w:hAnsi="宋体" w:eastAsia="宋体" w:cs="宋体"/>
              </w:rPr>
              <w:t xml:space="preserve"> 月 </w:t>
            </w:r>
            <w:r>
              <w:rPr>
                <w:rFonts w:hint="eastAsia" w:ascii="宋体" w:hAnsi="宋体" w:eastAsia="宋体" w:cs="宋体"/>
                <w:lang w:val="en-US" w:eastAsia="zh-CN"/>
              </w:rPr>
              <w:t>13</w:t>
            </w:r>
            <w:r>
              <w:rPr>
                <w:rFonts w:hint="eastAsia" w:ascii="宋体" w:hAnsi="宋体" w:eastAsia="宋体" w:cs="宋体"/>
              </w:rPr>
              <w:t xml:space="preserve"> 日 </w:t>
            </w:r>
            <w:r>
              <w:rPr>
                <w:rFonts w:hint="eastAsia" w:ascii="宋体" w:hAnsi="宋体" w:eastAsia="宋体" w:cs="宋体"/>
                <w:lang w:val="en-US" w:eastAsia="zh-CN"/>
              </w:rPr>
              <w:t xml:space="preserve"> 19</w:t>
            </w:r>
            <w:r>
              <w:rPr>
                <w:rFonts w:hint="eastAsia" w:ascii="宋体" w:hAnsi="宋体" w:eastAsia="宋体" w:cs="宋体"/>
              </w:rPr>
              <w:t xml:space="preserve"> 时 </w:t>
            </w:r>
            <w:r>
              <w:rPr>
                <w:rFonts w:hint="eastAsia" w:ascii="宋体" w:hAnsi="宋体" w:eastAsia="宋体" w:cs="宋体"/>
                <w:lang w:val="en-US" w:eastAsia="zh-CN"/>
              </w:rPr>
              <w:t>00</w:t>
            </w:r>
            <w:r>
              <w:rPr>
                <w:rFonts w:hint="eastAsia" w:ascii="宋体" w:hAnsi="宋体" w:eastAsia="宋体" w:cs="宋体"/>
              </w:rPr>
              <w:t xml:space="preserve"> 分至 </w:t>
            </w:r>
            <w:r>
              <w:rPr>
                <w:rFonts w:hint="eastAsia" w:ascii="宋体" w:hAnsi="宋体" w:eastAsia="宋体" w:cs="宋体"/>
                <w:lang w:val="en-US" w:eastAsia="zh-CN"/>
              </w:rPr>
              <w:t>21</w:t>
            </w:r>
            <w:r>
              <w:rPr>
                <w:rFonts w:hint="eastAsia" w:ascii="宋体" w:hAnsi="宋体" w:eastAsia="宋体" w:cs="宋体"/>
              </w:rPr>
              <w:t xml:space="preserve"> 时 </w:t>
            </w:r>
            <w:r>
              <w:rPr>
                <w:rFonts w:hint="eastAsia" w:ascii="宋体" w:hAnsi="宋体" w:eastAsia="宋体" w:cs="宋体"/>
                <w:lang w:val="en-US" w:eastAsia="zh-CN"/>
              </w:rPr>
              <w:t>00</w:t>
            </w:r>
            <w:r>
              <w:rPr>
                <w:rFonts w:hint="eastAsia" w:ascii="宋体" w:hAnsi="宋体" w:eastAsia="宋体" w:cs="宋体"/>
              </w:rPr>
              <w:t xml:space="preserve"> 分</w:t>
            </w:r>
          </w:p>
        </w:tc>
        <w:tc>
          <w:tcPr>
            <w:tcW w:w="1110" w:type="dxa"/>
            <w:gridSpan w:val="2"/>
            <w:vAlign w:val="center"/>
          </w:tcPr>
          <w:p>
            <w:pPr>
              <w:jc w:val="center"/>
              <w:rPr>
                <w:rFonts w:hint="eastAsia" w:ascii="宋体" w:hAnsi="宋体" w:eastAsia="宋体" w:cs="宋体"/>
              </w:rPr>
            </w:pPr>
            <w:r>
              <w:rPr>
                <w:rFonts w:hint="eastAsia" w:ascii="宋体" w:hAnsi="宋体" w:eastAsia="宋体" w:cs="宋体"/>
              </w:rPr>
              <w:t>试卷类别</w:t>
            </w:r>
          </w:p>
        </w:tc>
        <w:tc>
          <w:tcPr>
            <w:tcW w:w="1944" w:type="dxa"/>
            <w:gridSpan w:val="2"/>
            <w:vAlign w:val="center"/>
          </w:tcPr>
          <w:p>
            <w:pPr>
              <w:jc w:val="left"/>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 xml:space="preserve">A卷  </w:t>
            </w:r>
            <w:r>
              <w:rPr>
                <w:rFonts w:hint="eastAsia" w:ascii="宋体" w:hAnsi="宋体" w:eastAsia="宋体" w:cs="宋体"/>
                <w:lang w:eastAsia="zh-CN"/>
              </w:rPr>
              <w:t>☑</w:t>
            </w:r>
            <w:r>
              <w:rPr>
                <w:rFonts w:hint="eastAsia" w:ascii="宋体" w:hAnsi="宋体" w:eastAsia="宋体" w:cs="宋体"/>
              </w:rPr>
              <w:t>B卷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1172" w:type="dxa"/>
            <w:vAlign w:val="center"/>
          </w:tcPr>
          <w:p>
            <w:pPr>
              <w:jc w:val="center"/>
              <w:rPr>
                <w:rFonts w:hint="eastAsia" w:ascii="宋体" w:hAnsi="宋体" w:eastAsia="宋体" w:cs="宋体"/>
              </w:rPr>
            </w:pPr>
            <w:r>
              <w:rPr>
                <w:rFonts w:hint="eastAsia" w:ascii="宋体" w:hAnsi="宋体" w:eastAsia="宋体" w:cs="宋体"/>
              </w:rPr>
              <w:t>所属学期</w:t>
            </w:r>
          </w:p>
        </w:tc>
        <w:tc>
          <w:tcPr>
            <w:tcW w:w="5384" w:type="dxa"/>
            <w:gridSpan w:val="5"/>
            <w:vAlign w:val="center"/>
          </w:tcPr>
          <w:p>
            <w:pPr>
              <w:jc w:val="center"/>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u w:val="single"/>
                <w:lang w:val="en-US" w:eastAsia="zh-CN"/>
              </w:rPr>
              <w:t>2020</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val="en-US" w:eastAsia="zh-CN"/>
              </w:rPr>
              <w:t>2021</w:t>
            </w:r>
            <w:r>
              <w:rPr>
                <w:rFonts w:hint="eastAsia" w:ascii="宋体" w:hAnsi="宋体" w:eastAsia="宋体" w:cs="宋体"/>
                <w:u w:val="single"/>
              </w:rPr>
              <w:t xml:space="preserve">   </w:t>
            </w:r>
            <w:r>
              <w:rPr>
                <w:rFonts w:hint="eastAsia" w:ascii="宋体" w:hAnsi="宋体" w:eastAsia="宋体" w:cs="宋体"/>
              </w:rPr>
              <w:t xml:space="preserve">学年 </w:t>
            </w:r>
            <w:r>
              <w:rPr>
                <w:rFonts w:hint="eastAsia" w:ascii="宋体" w:hAnsi="宋体" w:eastAsia="宋体" w:cs="宋体"/>
                <w:lang w:eastAsia="zh-CN"/>
              </w:rPr>
              <w:t>☑</w:t>
            </w:r>
            <w:r>
              <w:rPr>
                <w:rFonts w:hint="eastAsia" w:ascii="宋体" w:hAnsi="宋体" w:eastAsia="宋体" w:cs="宋体"/>
              </w:rPr>
              <w:t>上学期/□下学期</w:t>
            </w:r>
          </w:p>
        </w:tc>
        <w:tc>
          <w:tcPr>
            <w:tcW w:w="1110" w:type="dxa"/>
            <w:gridSpan w:val="2"/>
            <w:vAlign w:val="center"/>
          </w:tcPr>
          <w:p>
            <w:pPr>
              <w:jc w:val="center"/>
              <w:rPr>
                <w:rFonts w:hint="eastAsia" w:ascii="宋体" w:hAnsi="宋体" w:eastAsia="宋体" w:cs="宋体"/>
              </w:rPr>
            </w:pPr>
            <w:r>
              <w:rPr>
                <w:rFonts w:hint="eastAsia" w:ascii="宋体" w:hAnsi="宋体" w:eastAsia="宋体" w:cs="宋体"/>
              </w:rPr>
              <w:t>领卷地点</w:t>
            </w:r>
          </w:p>
        </w:tc>
        <w:tc>
          <w:tcPr>
            <w:tcW w:w="1944" w:type="dxa"/>
            <w:gridSpan w:val="2"/>
            <w:vAlign w:val="center"/>
          </w:tcPr>
          <w:p>
            <w:pPr>
              <w:jc w:val="left"/>
              <w:rPr>
                <w:rFonts w:hint="eastAsia" w:ascii="宋体" w:hAnsi="宋体" w:eastAsia="宋体" w:cs="宋体"/>
              </w:rPr>
            </w:pPr>
            <w:r>
              <w:rPr>
                <w:rFonts w:hint="eastAsia" w:ascii="宋体" w:hAnsi="宋体" w:eastAsia="宋体" w:cs="宋体"/>
              </w:rPr>
              <w:t xml:space="preserve">□明秀  </w:t>
            </w:r>
            <w:r>
              <w:rPr>
                <w:rFonts w:hint="eastAsia" w:ascii="宋体" w:hAnsi="宋体" w:eastAsia="宋体" w:cs="宋体"/>
                <w:lang w:eastAsia="zh-CN"/>
              </w:rPr>
              <w:t>☑</w:t>
            </w:r>
            <w:r>
              <w:rPr>
                <w:rFonts w:hint="eastAsia" w:ascii="宋体" w:hAnsi="宋体" w:eastAsia="宋体" w:cs="宋体"/>
              </w:rPr>
              <w:t>仙葫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5" w:hRule="atLeast"/>
        </w:trPr>
        <w:tc>
          <w:tcPr>
            <w:tcW w:w="1172" w:type="dxa"/>
            <w:vAlign w:val="center"/>
          </w:tcPr>
          <w:p>
            <w:pPr>
              <w:jc w:val="center"/>
              <w:rPr>
                <w:rFonts w:hint="eastAsia" w:ascii="宋体" w:hAnsi="宋体" w:eastAsia="宋体" w:cs="宋体"/>
              </w:rPr>
            </w:pPr>
            <w:r>
              <w:rPr>
                <w:rFonts w:hint="eastAsia" w:ascii="宋体" w:hAnsi="宋体" w:eastAsia="宋体" w:cs="宋体"/>
              </w:rPr>
              <w:t>题</w:t>
            </w:r>
          </w:p>
          <w:p>
            <w:pPr>
              <w:jc w:val="center"/>
              <w:rPr>
                <w:rFonts w:hint="eastAsia" w:ascii="宋体" w:hAnsi="宋体" w:eastAsia="宋体" w:cs="宋体"/>
              </w:rPr>
            </w:pPr>
            <w:r>
              <w:rPr>
                <w:rFonts w:hint="eastAsia" w:ascii="宋体" w:hAnsi="宋体" w:eastAsia="宋体" w:cs="宋体"/>
              </w:rPr>
              <w:t>型</w:t>
            </w:r>
          </w:p>
          <w:p>
            <w:pPr>
              <w:jc w:val="center"/>
              <w:rPr>
                <w:rFonts w:hint="eastAsia" w:ascii="宋体" w:hAnsi="宋体" w:eastAsia="宋体" w:cs="宋体"/>
              </w:rPr>
            </w:pPr>
            <w:r>
              <w:rPr>
                <w:rFonts w:hint="eastAsia" w:ascii="宋体" w:hAnsi="宋体" w:eastAsia="宋体" w:cs="宋体"/>
              </w:rPr>
              <w:t>及</w:t>
            </w:r>
          </w:p>
          <w:p>
            <w:pPr>
              <w:jc w:val="center"/>
              <w:rPr>
                <w:rFonts w:hint="eastAsia" w:ascii="宋体" w:hAnsi="宋体" w:eastAsia="宋体" w:cs="宋体"/>
              </w:rPr>
            </w:pPr>
            <w:r>
              <w:rPr>
                <w:rFonts w:hint="eastAsia" w:ascii="宋体" w:hAnsi="宋体" w:eastAsia="宋体" w:cs="宋体"/>
              </w:rPr>
              <w:t>分</w:t>
            </w:r>
          </w:p>
          <w:p>
            <w:pPr>
              <w:jc w:val="center"/>
              <w:rPr>
                <w:rFonts w:hint="eastAsia" w:ascii="宋体" w:hAnsi="宋体" w:eastAsia="宋体" w:cs="宋体"/>
              </w:rPr>
            </w:pPr>
            <w:r>
              <w:rPr>
                <w:rFonts w:hint="eastAsia" w:ascii="宋体" w:hAnsi="宋体" w:eastAsia="宋体" w:cs="宋体"/>
              </w:rPr>
              <w:t>数</w:t>
            </w:r>
          </w:p>
          <w:p>
            <w:pPr>
              <w:jc w:val="center"/>
              <w:rPr>
                <w:rFonts w:hint="eastAsia" w:ascii="宋体" w:hAnsi="宋体" w:eastAsia="宋体" w:cs="宋体"/>
              </w:rPr>
            </w:pPr>
          </w:p>
        </w:tc>
        <w:tc>
          <w:tcPr>
            <w:tcW w:w="8438" w:type="dxa"/>
            <w:gridSpan w:val="9"/>
            <w:vAlign w:val="center"/>
          </w:tcPr>
          <w:p>
            <w:pPr>
              <w:rPr>
                <w:rFonts w:hint="eastAsia" w:ascii="宋体" w:hAnsi="宋体" w:eastAsia="宋体" w:cs="宋体"/>
                <w:lang w:eastAsia="zh-CN"/>
              </w:rPr>
            </w:pPr>
            <w:r>
              <w:rPr>
                <w:rFonts w:hint="eastAsia" w:ascii="宋体" w:hAnsi="宋体" w:eastAsia="宋体" w:cs="宋体"/>
                <w:lang w:val="en-US" w:eastAsia="zh-CN"/>
              </w:rPr>
              <w:t>单项选择</w:t>
            </w:r>
            <w:r>
              <w:rPr>
                <w:rFonts w:hint="eastAsia" w:ascii="宋体" w:hAnsi="宋体" w:eastAsia="宋体" w:cs="宋体"/>
                <w:u w:val="single"/>
              </w:rPr>
              <w:t xml:space="preserve">   </w:t>
            </w:r>
            <w:r>
              <w:rPr>
                <w:rFonts w:hint="eastAsia" w:ascii="宋体" w:hAnsi="宋体" w:eastAsia="宋体" w:cs="宋体"/>
                <w:u w:val="single"/>
                <w:lang w:val="en-US" w:eastAsia="zh-CN"/>
              </w:rPr>
              <w:t>10</w:t>
            </w:r>
            <w:r>
              <w:rPr>
                <w:rFonts w:hint="eastAsia" w:ascii="宋体" w:hAnsi="宋体" w:eastAsia="宋体" w:cs="宋体"/>
                <w:u w:val="single"/>
              </w:rPr>
              <w:t xml:space="preserve">   </w:t>
            </w:r>
            <w:r>
              <w:rPr>
                <w:rFonts w:hint="eastAsia" w:ascii="宋体" w:hAnsi="宋体" w:eastAsia="宋体" w:cs="宋体"/>
              </w:rPr>
              <w:t>分。 填空题</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10 </w:t>
            </w:r>
            <w:r>
              <w:rPr>
                <w:rFonts w:hint="eastAsia" w:ascii="宋体" w:hAnsi="宋体" w:eastAsia="宋体" w:cs="宋体"/>
                <w:u w:val="single"/>
              </w:rPr>
              <w:t xml:space="preserve">  </w:t>
            </w:r>
            <w:r>
              <w:rPr>
                <w:rFonts w:hint="eastAsia" w:ascii="宋体" w:hAnsi="宋体" w:eastAsia="宋体" w:cs="宋体"/>
              </w:rPr>
              <w:t xml:space="preserve">分。 </w:t>
            </w:r>
            <w:r>
              <w:rPr>
                <w:rFonts w:hint="eastAsia" w:ascii="宋体" w:hAnsi="宋体" w:eastAsia="宋体" w:cs="宋体"/>
                <w:lang w:val="en-US" w:eastAsia="zh-CN"/>
              </w:rPr>
              <w:t>繁简转换</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5</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分。</w:t>
            </w:r>
            <w:r>
              <w:rPr>
                <w:rFonts w:hint="eastAsia" w:ascii="宋体" w:hAnsi="宋体" w:eastAsia="宋体" w:cs="宋体"/>
                <w:lang w:val="en-US" w:eastAsia="zh-CN"/>
              </w:rPr>
              <w:t>改错</w:t>
            </w:r>
            <w:r>
              <w:rPr>
                <w:rFonts w:hint="eastAsia" w:ascii="宋体" w:hAnsi="宋体" w:eastAsia="宋体" w:cs="宋体"/>
                <w:lang w:eastAsia="zh-CN"/>
              </w:rPr>
              <w:t>题</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5</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分。</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lang w:val="en-US" w:eastAsia="zh-CN"/>
              </w:rPr>
              <w:t>释词译句</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30</w:t>
            </w:r>
            <w:r>
              <w:rPr>
                <w:rFonts w:hint="eastAsia" w:ascii="宋体" w:hAnsi="宋体" w:eastAsia="宋体" w:cs="宋体"/>
                <w:u w:val="single"/>
              </w:rPr>
              <w:t xml:space="preserve">   </w:t>
            </w:r>
            <w:r>
              <w:rPr>
                <w:rFonts w:hint="eastAsia" w:ascii="宋体" w:hAnsi="宋体" w:eastAsia="宋体" w:cs="宋体"/>
              </w:rPr>
              <w:t xml:space="preserve">分。 </w:t>
            </w:r>
            <w:r>
              <w:rPr>
                <w:rFonts w:hint="eastAsia" w:ascii="宋体" w:hAnsi="宋体" w:eastAsia="宋体" w:cs="宋体"/>
                <w:lang w:val="en-US" w:eastAsia="zh-CN"/>
              </w:rPr>
              <w:t>阅读理解</w:t>
            </w:r>
            <w:r>
              <w:rPr>
                <w:rFonts w:hint="eastAsia" w:ascii="宋体" w:hAnsi="宋体" w:eastAsia="宋体" w:cs="宋体"/>
                <w:u w:val="single"/>
              </w:rPr>
              <w:t xml:space="preserve">  </w:t>
            </w:r>
            <w:r>
              <w:rPr>
                <w:rFonts w:hint="eastAsia" w:ascii="宋体" w:hAnsi="宋体" w:eastAsia="宋体" w:cs="宋体"/>
                <w:u w:val="single"/>
                <w:lang w:val="en-US" w:eastAsia="zh-CN"/>
              </w:rPr>
              <w:t>20</w:t>
            </w:r>
            <w:r>
              <w:rPr>
                <w:rFonts w:hint="eastAsia" w:ascii="宋体" w:hAnsi="宋体" w:eastAsia="宋体" w:cs="宋体"/>
                <w:u w:val="single"/>
              </w:rPr>
              <w:t xml:space="preserve">  </w:t>
            </w:r>
            <w:r>
              <w:rPr>
                <w:rFonts w:hint="eastAsia" w:ascii="宋体" w:hAnsi="宋体" w:eastAsia="宋体" w:cs="宋体"/>
              </w:rPr>
              <w:t xml:space="preserve">分。 </w:t>
            </w:r>
            <w:r>
              <w:rPr>
                <w:rFonts w:hint="eastAsia" w:ascii="宋体" w:hAnsi="宋体" w:eastAsia="宋体" w:cs="宋体"/>
                <w:lang w:val="en-US" w:eastAsia="zh-CN"/>
              </w:rPr>
              <w:t>填空翻译</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20 </w:t>
            </w:r>
            <w:r>
              <w:rPr>
                <w:rFonts w:hint="eastAsia" w:ascii="宋体" w:hAnsi="宋体" w:eastAsia="宋体" w:cs="宋体"/>
                <w:u w:val="single"/>
              </w:rPr>
              <w:t xml:space="preserve">  </w:t>
            </w:r>
            <w:r>
              <w:rPr>
                <w:rFonts w:hint="eastAsia" w:ascii="宋体" w:hAnsi="宋体" w:eastAsia="宋体" w:cs="宋体"/>
              </w:rPr>
              <w:t>分。</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（可自定义添加项目）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1172" w:type="dxa"/>
            <w:vAlign w:val="center"/>
          </w:tcPr>
          <w:p>
            <w:pPr>
              <w:jc w:val="center"/>
              <w:rPr>
                <w:rFonts w:hint="eastAsia" w:ascii="宋体" w:hAnsi="宋体" w:eastAsia="宋体" w:cs="宋体"/>
              </w:rPr>
            </w:pPr>
            <w:r>
              <w:rPr>
                <w:rFonts w:hint="eastAsia" w:ascii="宋体" w:hAnsi="宋体" w:eastAsia="宋体" w:cs="宋体"/>
              </w:rPr>
              <w:t>内容比例</w:t>
            </w:r>
          </w:p>
        </w:tc>
        <w:tc>
          <w:tcPr>
            <w:tcW w:w="8438" w:type="dxa"/>
            <w:gridSpan w:val="9"/>
            <w:vAlign w:val="center"/>
          </w:tcPr>
          <w:p>
            <w:pPr>
              <w:rPr>
                <w:rFonts w:hint="eastAsia" w:ascii="宋体" w:hAnsi="宋体" w:eastAsia="宋体" w:cs="宋体"/>
              </w:rPr>
            </w:pPr>
            <w:r>
              <w:rPr>
                <w:rFonts w:hint="eastAsia" w:ascii="宋体" w:hAnsi="宋体" w:eastAsia="宋体" w:cs="宋体"/>
              </w:rPr>
              <w:t>重点内容占</w:t>
            </w:r>
            <w:r>
              <w:rPr>
                <w:rFonts w:hint="eastAsia" w:ascii="宋体" w:hAnsi="宋体" w:eastAsia="宋体" w:cs="宋体"/>
                <w:u w:val="single"/>
              </w:rPr>
              <w:t xml:space="preserve">  </w:t>
            </w:r>
            <w:r>
              <w:rPr>
                <w:rFonts w:hint="eastAsia" w:ascii="宋体" w:hAnsi="宋体" w:eastAsia="宋体" w:cs="宋体"/>
                <w:u w:val="single"/>
                <w:lang w:val="en-US" w:eastAsia="zh-CN"/>
              </w:rPr>
              <w:t>70</w:t>
            </w:r>
            <w:r>
              <w:rPr>
                <w:rFonts w:hint="eastAsia" w:ascii="宋体" w:hAnsi="宋体" w:eastAsia="宋体" w:cs="宋体"/>
                <w:u w:val="single"/>
              </w:rPr>
              <w:t xml:space="preserve">   </w:t>
            </w:r>
            <w:r>
              <w:rPr>
                <w:rFonts w:hint="eastAsia" w:ascii="宋体" w:hAnsi="宋体" w:eastAsia="宋体" w:cs="宋体"/>
              </w:rPr>
              <w:t>%，非重点内容占</w:t>
            </w:r>
            <w:r>
              <w:rPr>
                <w:rFonts w:hint="eastAsia" w:ascii="宋体" w:hAnsi="宋体" w:eastAsia="宋体" w:cs="宋体"/>
                <w:u w:val="single"/>
              </w:rPr>
              <w:t xml:space="preserve">  </w:t>
            </w:r>
            <w:r>
              <w:rPr>
                <w:rFonts w:hint="eastAsia" w:ascii="宋体" w:hAnsi="宋体" w:eastAsia="宋体" w:cs="宋体"/>
                <w:u w:val="single"/>
                <w:lang w:val="en-US" w:eastAsia="zh-CN"/>
              </w:rPr>
              <w:t>30</w:t>
            </w:r>
            <w:r>
              <w:rPr>
                <w:rFonts w:hint="eastAsia" w:ascii="宋体" w:hAnsi="宋体" w:eastAsia="宋体" w:cs="宋体"/>
                <w:u w:val="single"/>
              </w:rPr>
              <w:t xml:space="preserve">   </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trPr>
        <w:tc>
          <w:tcPr>
            <w:tcW w:w="1172" w:type="dxa"/>
            <w:vAlign w:val="center"/>
          </w:tcPr>
          <w:p>
            <w:pPr>
              <w:jc w:val="center"/>
              <w:rPr>
                <w:rFonts w:hint="eastAsia" w:ascii="宋体" w:hAnsi="宋体" w:eastAsia="宋体" w:cs="宋体"/>
              </w:rPr>
            </w:pPr>
            <w:r>
              <w:rPr>
                <w:rFonts w:hint="eastAsia" w:ascii="宋体" w:hAnsi="宋体" w:eastAsia="宋体" w:cs="宋体"/>
              </w:rPr>
              <w:t>命 题 者</w:t>
            </w:r>
          </w:p>
        </w:tc>
        <w:tc>
          <w:tcPr>
            <w:tcW w:w="8438" w:type="dxa"/>
            <w:gridSpan w:val="9"/>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李晓梅  陈晓林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7" w:hRule="atLeast"/>
        </w:trPr>
        <w:tc>
          <w:tcPr>
            <w:tcW w:w="1172" w:type="dxa"/>
            <w:vAlign w:val="center"/>
          </w:tcPr>
          <w:p>
            <w:pPr>
              <w:jc w:val="center"/>
              <w:rPr>
                <w:rFonts w:hint="eastAsia" w:ascii="宋体" w:hAnsi="宋体" w:eastAsia="宋体" w:cs="宋体"/>
              </w:rPr>
            </w:pPr>
            <w:r>
              <w:rPr>
                <w:rFonts w:hint="eastAsia" w:ascii="宋体" w:hAnsi="宋体" w:eastAsia="宋体" w:cs="宋体"/>
              </w:rPr>
              <w:t>审 题 者</w:t>
            </w:r>
          </w:p>
        </w:tc>
        <w:tc>
          <w:tcPr>
            <w:tcW w:w="8438" w:type="dxa"/>
            <w:gridSpan w:val="9"/>
            <w:vAlign w:val="center"/>
          </w:tcPr>
          <w:p>
            <w:pPr>
              <w:rPr>
                <w:rFonts w:hint="eastAsia" w:ascii="宋体" w:hAnsi="宋体" w:eastAsia="宋体" w:cs="宋体"/>
              </w:rPr>
            </w:pPr>
            <w:r>
              <w:rPr>
                <w:rFonts w:hint="eastAsia" w:ascii="宋体" w:hAnsi="宋体" w:eastAsia="宋体" w:cs="宋体"/>
              </w:rPr>
              <w:t>教研室负责人：                            学院（部）负责人：</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教务处负责人：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1172" w:type="dxa"/>
            <w:vAlign w:val="center"/>
          </w:tcPr>
          <w:p>
            <w:pPr>
              <w:jc w:val="center"/>
              <w:rPr>
                <w:rFonts w:hint="eastAsia" w:ascii="宋体" w:hAnsi="宋体" w:eastAsia="宋体" w:cs="宋体"/>
              </w:rPr>
            </w:pPr>
            <w:r>
              <w:rPr>
                <w:rFonts w:hint="eastAsia" w:ascii="宋体" w:hAnsi="宋体" w:eastAsia="宋体" w:cs="宋体"/>
              </w:rPr>
              <w:t>打 印 者</w:t>
            </w:r>
          </w:p>
        </w:tc>
        <w:tc>
          <w:tcPr>
            <w:tcW w:w="1533" w:type="dxa"/>
            <w:vAlign w:val="center"/>
          </w:tcPr>
          <w:p>
            <w:pPr>
              <w:jc w:val="center"/>
              <w:rPr>
                <w:rFonts w:hint="eastAsia" w:ascii="宋体" w:hAnsi="宋体" w:eastAsia="宋体" w:cs="宋体"/>
              </w:rPr>
            </w:pPr>
          </w:p>
        </w:tc>
        <w:tc>
          <w:tcPr>
            <w:tcW w:w="992" w:type="dxa"/>
            <w:vAlign w:val="center"/>
          </w:tcPr>
          <w:p>
            <w:pPr>
              <w:jc w:val="center"/>
              <w:rPr>
                <w:rFonts w:hint="eastAsia" w:ascii="宋体" w:hAnsi="宋体" w:eastAsia="宋体" w:cs="宋体"/>
              </w:rPr>
            </w:pPr>
            <w:r>
              <w:rPr>
                <w:rFonts w:hint="eastAsia" w:ascii="宋体" w:hAnsi="宋体" w:eastAsia="宋体" w:cs="宋体"/>
              </w:rPr>
              <w:t>校对者</w:t>
            </w:r>
          </w:p>
        </w:tc>
        <w:tc>
          <w:tcPr>
            <w:tcW w:w="1475" w:type="dxa"/>
            <w:vAlign w:val="center"/>
          </w:tcPr>
          <w:p>
            <w:pPr>
              <w:jc w:val="center"/>
              <w:rPr>
                <w:rFonts w:hint="eastAsia" w:ascii="宋体" w:hAnsi="宋体" w:eastAsia="宋体" w:cs="宋体"/>
              </w:rPr>
            </w:pPr>
          </w:p>
        </w:tc>
        <w:tc>
          <w:tcPr>
            <w:tcW w:w="720" w:type="dxa"/>
            <w:vAlign w:val="center"/>
          </w:tcPr>
          <w:p>
            <w:pPr>
              <w:jc w:val="center"/>
              <w:rPr>
                <w:rFonts w:hint="eastAsia" w:ascii="宋体" w:hAnsi="宋体" w:eastAsia="宋体" w:cs="宋体"/>
              </w:rPr>
            </w:pPr>
            <w:r>
              <w:rPr>
                <w:rFonts w:hint="eastAsia" w:ascii="宋体" w:hAnsi="宋体" w:eastAsia="宋体" w:cs="宋体"/>
              </w:rPr>
              <w:t>印数</w:t>
            </w:r>
          </w:p>
        </w:tc>
        <w:tc>
          <w:tcPr>
            <w:tcW w:w="1306" w:type="dxa"/>
            <w:gridSpan w:val="2"/>
            <w:vAlign w:val="center"/>
          </w:tcPr>
          <w:p>
            <w:pPr>
              <w:jc w:val="center"/>
              <w:rPr>
                <w:rFonts w:hint="default" w:ascii="宋体" w:hAnsi="宋体" w:eastAsia="宋体" w:cs="宋体"/>
                <w:lang w:val="en-US" w:eastAsia="zh-CN"/>
              </w:rPr>
            </w:pPr>
            <w:r>
              <w:rPr>
                <w:rFonts w:hint="eastAsia" w:ascii="宋体" w:hAnsi="宋体" w:eastAsia="宋体" w:cs="宋体"/>
                <w:lang w:val="en-US" w:eastAsia="zh-CN"/>
              </w:rPr>
              <w:t>320</w:t>
            </w:r>
          </w:p>
        </w:tc>
        <w:tc>
          <w:tcPr>
            <w:tcW w:w="962" w:type="dxa"/>
            <w:gridSpan w:val="2"/>
            <w:vAlign w:val="center"/>
          </w:tcPr>
          <w:p>
            <w:pPr>
              <w:jc w:val="center"/>
              <w:rPr>
                <w:rFonts w:hint="eastAsia" w:ascii="宋体" w:hAnsi="宋体" w:eastAsia="宋体" w:cs="宋体"/>
              </w:rPr>
            </w:pPr>
            <w:r>
              <w:rPr>
                <w:rFonts w:hint="eastAsia" w:ascii="宋体" w:hAnsi="宋体" w:eastAsia="宋体" w:cs="宋体"/>
              </w:rPr>
              <w:t>领卷者</w:t>
            </w:r>
          </w:p>
          <w:p>
            <w:pPr>
              <w:jc w:val="center"/>
              <w:rPr>
                <w:rFonts w:hint="eastAsia" w:ascii="宋体" w:hAnsi="宋体" w:eastAsia="宋体" w:cs="宋体"/>
              </w:rPr>
            </w:pPr>
            <w:r>
              <w:rPr>
                <w:rFonts w:hint="eastAsia" w:ascii="宋体" w:hAnsi="宋体" w:eastAsia="宋体" w:cs="宋体"/>
              </w:rPr>
              <w:t>及电话</w:t>
            </w:r>
          </w:p>
        </w:tc>
        <w:tc>
          <w:tcPr>
            <w:tcW w:w="1450" w:type="dxa"/>
            <w:vAlign w:val="center"/>
          </w:tcPr>
          <w:p>
            <w:pPr>
              <w:jc w:val="center"/>
              <w:rPr>
                <w:rFonts w:hint="eastAsia" w:ascii="宋体" w:hAnsi="宋体" w:eastAsia="宋体" w:cs="宋体"/>
                <w:lang w:val="en-US" w:eastAsia="zh-CN"/>
              </w:rPr>
            </w:pPr>
            <w:r>
              <w:rPr>
                <w:rFonts w:hint="eastAsia" w:ascii="宋体" w:hAnsi="宋体" w:eastAsia="宋体" w:cs="宋体"/>
                <w:lang w:val="en-US" w:eastAsia="zh-CN"/>
              </w:rPr>
              <w:t>李晓梅</w:t>
            </w:r>
          </w:p>
          <w:p>
            <w:pPr>
              <w:jc w:val="center"/>
              <w:rPr>
                <w:rFonts w:hint="eastAsia" w:ascii="宋体" w:hAnsi="宋体" w:eastAsia="宋体" w:cs="宋体"/>
                <w:lang w:val="en-US" w:eastAsia="zh-CN"/>
              </w:rPr>
            </w:pPr>
            <w:r>
              <w:rPr>
                <w:rFonts w:hint="eastAsia" w:ascii="宋体" w:hAnsi="宋体" w:eastAsia="宋体" w:cs="宋体"/>
                <w:lang w:val="en-US" w:eastAsia="zh-CN"/>
              </w:rPr>
              <w:t>18407714783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9" w:hRule="atLeast"/>
        </w:trPr>
        <w:tc>
          <w:tcPr>
            <w:tcW w:w="1172" w:type="dxa"/>
            <w:tcBorders>
              <w:bottom w:val="single" w:color="auto" w:sz="4" w:space="0"/>
            </w:tcBorders>
            <w:vAlign w:val="center"/>
          </w:tcPr>
          <w:p>
            <w:pPr>
              <w:rPr>
                <w:rFonts w:hint="eastAsia" w:ascii="宋体" w:hAnsi="宋体" w:eastAsia="宋体" w:cs="宋体"/>
              </w:rPr>
            </w:pPr>
            <w:r>
              <w:rPr>
                <w:rFonts w:hint="eastAsia" w:ascii="宋体" w:hAnsi="宋体" w:eastAsia="宋体" w:cs="宋体"/>
              </w:rPr>
              <w:t>备    注</w:t>
            </w:r>
          </w:p>
        </w:tc>
        <w:tc>
          <w:tcPr>
            <w:tcW w:w="8438" w:type="dxa"/>
            <w:gridSpan w:val="9"/>
            <w:tcBorders>
              <w:bottom w:val="single" w:color="auto" w:sz="4" w:space="0"/>
            </w:tcBorders>
            <w:vAlign w:val="center"/>
          </w:tcPr>
          <w:p>
            <w:pPr>
              <w:rPr>
                <w:rFonts w:hint="eastAsia" w:ascii="宋体" w:hAnsi="宋体" w:eastAsia="宋体" w:cs="宋体"/>
              </w:rPr>
            </w:pPr>
            <w:r>
              <w:rPr>
                <w:rFonts w:hint="eastAsia" w:ascii="宋体" w:hAnsi="宋体" w:eastAsia="宋体" w:cs="宋体"/>
              </w:rPr>
              <w:t>1. 本表可在学校教务处网站（http://jwc.gxtcmu.edu.cn/）下载中心下载；</w:t>
            </w:r>
          </w:p>
          <w:p>
            <w:pPr>
              <w:rPr>
                <w:rFonts w:hint="eastAsia" w:ascii="宋体" w:hAnsi="宋体" w:eastAsia="宋体" w:cs="宋体"/>
              </w:rPr>
            </w:pPr>
            <w:r>
              <w:rPr>
                <w:rFonts w:hint="eastAsia" w:ascii="宋体" w:hAnsi="宋体" w:eastAsia="宋体" w:cs="宋体"/>
              </w:rPr>
              <w:t>2. 传统考试课程需要上交考试试卷（A、B）、命题卡（本表）、双向细目表、参考答案及评分标准；</w:t>
            </w:r>
          </w:p>
          <w:p>
            <w:pPr>
              <w:rPr>
                <w:rFonts w:hint="eastAsia" w:ascii="宋体" w:hAnsi="宋体" w:eastAsia="宋体" w:cs="宋体"/>
              </w:rPr>
            </w:pPr>
            <w:r>
              <w:rPr>
                <w:rFonts w:hint="eastAsia" w:ascii="宋体" w:hAnsi="宋体" w:eastAsia="宋体" w:cs="宋体"/>
              </w:rPr>
              <w:t>3. 网络考试课程无需要提交试卷及参考答案，仅交命题卡(本表)、双向细目表、考务信息。</w:t>
            </w:r>
          </w:p>
          <w:p>
            <w:pPr>
              <w:rPr>
                <w:rFonts w:hint="eastAsia" w:ascii="宋体" w:hAnsi="宋体" w:eastAsia="宋体" w:cs="宋体"/>
              </w:rPr>
            </w:pPr>
            <w:r>
              <w:rPr>
                <w:rFonts w:hint="eastAsia" w:ascii="宋体" w:hAnsi="宋体" w:eastAsia="宋体" w:cs="宋体"/>
              </w:rPr>
              <w:t>4. 命题结束后要求所在教研室主任及所在学院领导审核后签字。</w:t>
            </w:r>
          </w:p>
          <w:p>
            <w:pPr>
              <w:rPr>
                <w:rFonts w:hint="eastAsia" w:ascii="宋体" w:hAnsi="宋体" w:eastAsia="宋体" w:cs="宋体"/>
              </w:rPr>
            </w:pPr>
            <w:r>
              <w:rPr>
                <w:rFonts w:hint="eastAsia" w:ascii="宋体" w:hAnsi="宋体" w:eastAsia="宋体" w:cs="宋体"/>
              </w:rPr>
              <w:t>5. 试卷编号由考试中心人员填写。</w:t>
            </w:r>
          </w:p>
        </w:tc>
      </w:tr>
    </w:tbl>
    <w:p>
      <w:pPr>
        <w:spacing w:line="420" w:lineRule="exact"/>
        <w:jc w:val="left"/>
        <w:rPr>
          <w:rFonts w:hint="eastAsia" w:ascii="仿宋_GB2312" w:eastAsia="仿宋_GB2312"/>
          <w:sz w:val="30"/>
          <w:szCs w:val="30"/>
        </w:rPr>
        <w:sectPr>
          <w:pgSz w:w="11906" w:h="16838"/>
          <w:pgMar w:top="1440" w:right="1800" w:bottom="1440" w:left="1800" w:header="851" w:footer="992" w:gutter="0"/>
          <w:cols w:space="425" w:num="1"/>
          <w:docGrid w:type="lines" w:linePitch="312" w:charSpace="0"/>
        </w:sectPr>
      </w:pPr>
    </w:p>
    <w:p>
      <w:pPr>
        <w:widowControl/>
        <w:jc w:val="left"/>
        <w:rPr>
          <w:rFonts w:ascii="仿宋_GB2312" w:eastAsia="仿宋_GB2312"/>
          <w:kern w:val="0"/>
          <w:szCs w:val="21"/>
        </w:rPr>
      </w:pPr>
      <w:r>
        <w:rPr>
          <w:rFonts w:hint="eastAsia" w:ascii="仿宋_GB2312" w:eastAsia="仿宋_GB2312"/>
          <w:kern w:val="0"/>
          <w:szCs w:val="21"/>
        </w:rPr>
        <w:t>附件2:</w:t>
      </w:r>
    </w:p>
    <w:p>
      <w:pPr>
        <w:widowControl/>
        <w:spacing w:line="525" w:lineRule="atLeast"/>
        <w:jc w:val="center"/>
        <w:rPr>
          <w:rFonts w:hint="eastAsia" w:ascii="黑体" w:hAnsi="黑体" w:eastAsia="黑体" w:cs="黑体"/>
          <w:kern w:val="0"/>
          <w:sz w:val="32"/>
          <w:szCs w:val="28"/>
        </w:rPr>
      </w:pPr>
      <w:r>
        <w:rPr>
          <w:rFonts w:hint="eastAsia" w:ascii="黑体" w:hAnsi="黑体" w:eastAsia="黑体" w:cs="黑体"/>
          <w:kern w:val="0"/>
          <w:sz w:val="32"/>
          <w:szCs w:val="28"/>
        </w:rPr>
        <w:t>广西中医药大学课程考试命题计划细目表</w:t>
      </w:r>
      <w:r>
        <w:rPr>
          <w:rFonts w:hint="eastAsia" w:ascii="黑体" w:hAnsi="黑体" w:eastAsia="黑体" w:cs="黑体"/>
          <w:kern w:val="0"/>
          <w:sz w:val="32"/>
          <w:szCs w:val="28"/>
          <w:lang w:eastAsia="zh-CN"/>
        </w:rPr>
        <w:t>（</w:t>
      </w:r>
      <w:r>
        <w:rPr>
          <w:rFonts w:hint="eastAsia" w:ascii="黑体" w:hAnsi="黑体" w:eastAsia="黑体" w:cs="黑体"/>
          <w:kern w:val="0"/>
          <w:sz w:val="32"/>
          <w:szCs w:val="28"/>
          <w:lang w:val="en-US" w:eastAsia="zh-CN"/>
        </w:rPr>
        <w:t>A卷</w:t>
      </w:r>
      <w:r>
        <w:rPr>
          <w:rFonts w:hint="eastAsia" w:ascii="黑体" w:hAnsi="黑体" w:eastAsia="黑体" w:cs="黑体"/>
          <w:kern w:val="0"/>
          <w:sz w:val="32"/>
          <w:szCs w:val="28"/>
          <w:lang w:eastAsia="zh-CN"/>
        </w:rPr>
        <w:t>）</w:t>
      </w:r>
    </w:p>
    <w:p>
      <w:pPr>
        <w:widowControl/>
        <w:spacing w:line="525" w:lineRule="atLeast"/>
        <w:jc w:val="left"/>
        <w:rPr>
          <w:kern w:val="0"/>
          <w:sz w:val="24"/>
          <w:szCs w:val="24"/>
        </w:rPr>
      </w:pPr>
      <w:r>
        <w:rPr>
          <w:rFonts w:hint="eastAsia"/>
          <w:sz w:val="24"/>
          <w:szCs w:val="24"/>
        </w:rPr>
        <w:t>（无纸化考试的课程可采用考试系统自带《双向细目表》）</w:t>
      </w:r>
    </w:p>
    <w:p>
      <w:pPr>
        <w:widowControl/>
        <w:jc w:val="left"/>
        <w:rPr>
          <w:rFonts w:hint="eastAsia" w:eastAsia="仿宋_GB2312"/>
          <w:sz w:val="22"/>
          <w:szCs w:val="24"/>
          <w:lang w:val="en-US" w:eastAsia="zh-CN"/>
        </w:rPr>
      </w:pPr>
    </w:p>
    <w:tbl>
      <w:tblPr>
        <w:tblStyle w:val="6"/>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00"/>
        <w:gridCol w:w="1013"/>
        <w:gridCol w:w="1175"/>
        <w:gridCol w:w="937"/>
        <w:gridCol w:w="1175"/>
        <w:gridCol w:w="127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586" w:type="dxa"/>
            <w:tcBorders>
              <w:tl2br w:val="single" w:color="auto" w:sz="4" w:space="0"/>
            </w:tcBorders>
            <w:noWrap w:val="0"/>
            <w:vAlign w:val="top"/>
          </w:tcPr>
          <w:p>
            <w:pPr>
              <w:widowControl/>
              <w:spacing w:line="340" w:lineRule="exact"/>
              <w:ind w:firstLine="770" w:firstLineChars="350"/>
              <w:rPr>
                <w:rFonts w:hint="eastAsia" w:ascii="仿宋" w:hAnsi="仿宋" w:eastAsia="仿宋" w:cs="仿宋"/>
                <w:sz w:val="22"/>
                <w:szCs w:val="24"/>
              </w:rPr>
            </w:pPr>
            <w:r>
              <w:rPr>
                <w:rFonts w:hint="eastAsia" w:ascii="仿宋" w:hAnsi="仿宋" w:eastAsia="仿宋" w:cs="仿宋"/>
                <w:sz w:val="22"/>
                <w:szCs w:val="24"/>
              </w:rPr>
              <w:t>题型</w:t>
            </w:r>
          </w:p>
          <w:p>
            <w:pPr>
              <w:widowControl/>
              <w:spacing w:line="340" w:lineRule="exact"/>
              <w:jc w:val="left"/>
              <w:rPr>
                <w:rFonts w:hint="eastAsia" w:ascii="仿宋" w:hAnsi="仿宋" w:eastAsia="仿宋" w:cs="仿宋"/>
                <w:sz w:val="22"/>
                <w:szCs w:val="24"/>
              </w:rPr>
            </w:pPr>
            <w:r>
              <w:rPr>
                <w:rFonts w:hint="eastAsia" w:ascii="仿宋" w:hAnsi="仿宋" w:eastAsia="仿宋" w:cs="仿宋"/>
                <w:sz w:val="22"/>
                <w:szCs w:val="24"/>
              </w:rPr>
              <w:t>知识点</w:t>
            </w:r>
          </w:p>
        </w:tc>
        <w:tc>
          <w:tcPr>
            <w:tcW w:w="1000"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单选</w:t>
            </w:r>
            <w:r>
              <w:rPr>
                <w:rFonts w:hint="eastAsia" w:ascii="仿宋" w:hAnsi="仿宋" w:eastAsia="仿宋" w:cs="仿宋"/>
                <w:sz w:val="22"/>
                <w:szCs w:val="24"/>
              </w:rPr>
              <w:t>题</w:t>
            </w:r>
          </w:p>
          <w:p>
            <w:pPr>
              <w:widowControl/>
              <w:jc w:val="center"/>
              <w:rPr>
                <w:rFonts w:hint="eastAsia" w:ascii="仿宋" w:hAnsi="仿宋" w:eastAsia="仿宋" w:cs="仿宋"/>
                <w:sz w:val="22"/>
                <w:szCs w:val="24"/>
              </w:rPr>
            </w:pPr>
            <w:r>
              <w:rPr>
                <w:rFonts w:hint="eastAsia" w:ascii="仿宋" w:hAnsi="仿宋" w:eastAsia="仿宋" w:cs="仿宋"/>
                <w:sz w:val="22"/>
                <w:szCs w:val="24"/>
              </w:rPr>
              <w:t>共10分</w:t>
            </w:r>
          </w:p>
        </w:tc>
        <w:tc>
          <w:tcPr>
            <w:tcW w:w="1013"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填空</w:t>
            </w:r>
            <w:r>
              <w:rPr>
                <w:rFonts w:hint="eastAsia" w:ascii="仿宋" w:hAnsi="仿宋" w:eastAsia="仿宋" w:cs="仿宋"/>
                <w:sz w:val="22"/>
                <w:szCs w:val="24"/>
              </w:rPr>
              <w:t>题</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10</w:t>
            </w:r>
            <w:r>
              <w:rPr>
                <w:rFonts w:hint="eastAsia" w:ascii="仿宋" w:hAnsi="仿宋" w:eastAsia="仿宋" w:cs="仿宋"/>
                <w:sz w:val="22"/>
                <w:szCs w:val="24"/>
              </w:rPr>
              <w:t>分</w:t>
            </w:r>
          </w:p>
        </w:tc>
        <w:tc>
          <w:tcPr>
            <w:tcW w:w="11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繁简转换</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5</w:t>
            </w:r>
            <w:r>
              <w:rPr>
                <w:rFonts w:hint="eastAsia" w:ascii="仿宋" w:hAnsi="仿宋" w:eastAsia="仿宋" w:cs="仿宋"/>
                <w:sz w:val="22"/>
                <w:szCs w:val="24"/>
              </w:rPr>
              <w:t>分</w:t>
            </w:r>
          </w:p>
        </w:tc>
        <w:tc>
          <w:tcPr>
            <w:tcW w:w="937" w:type="dxa"/>
            <w:noWrap w:val="0"/>
            <w:vAlign w:val="center"/>
          </w:tcPr>
          <w:p>
            <w:pPr>
              <w:widowControl/>
              <w:jc w:val="center"/>
              <w:rPr>
                <w:rFonts w:hint="eastAsia" w:ascii="仿宋" w:hAnsi="仿宋" w:eastAsia="仿宋" w:cs="仿宋"/>
                <w:sz w:val="22"/>
                <w:szCs w:val="24"/>
                <w:lang w:eastAsia="zh-CN"/>
              </w:rPr>
            </w:pPr>
            <w:r>
              <w:rPr>
                <w:rFonts w:hint="eastAsia" w:ascii="仿宋" w:hAnsi="仿宋" w:eastAsia="仿宋" w:cs="仿宋"/>
                <w:sz w:val="22"/>
                <w:szCs w:val="24"/>
                <w:lang w:eastAsia="zh-CN"/>
              </w:rPr>
              <w:t>改错题</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5</w:t>
            </w:r>
            <w:r>
              <w:rPr>
                <w:rFonts w:hint="eastAsia" w:ascii="仿宋" w:hAnsi="仿宋" w:eastAsia="仿宋" w:cs="仿宋"/>
                <w:sz w:val="22"/>
                <w:szCs w:val="24"/>
              </w:rPr>
              <w:t>分</w:t>
            </w:r>
          </w:p>
        </w:tc>
        <w:tc>
          <w:tcPr>
            <w:tcW w:w="11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释词译句</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30</w:t>
            </w:r>
            <w:r>
              <w:rPr>
                <w:rFonts w:hint="eastAsia" w:ascii="仿宋" w:hAnsi="仿宋" w:eastAsia="仿宋" w:cs="仿宋"/>
                <w:sz w:val="22"/>
                <w:szCs w:val="24"/>
              </w:rPr>
              <w:t>分</w:t>
            </w:r>
          </w:p>
        </w:tc>
        <w:tc>
          <w:tcPr>
            <w:tcW w:w="12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阅读理解</w:t>
            </w:r>
          </w:p>
          <w:p>
            <w:pPr>
              <w:widowControl/>
              <w:jc w:val="center"/>
              <w:rPr>
                <w:rFonts w:hint="eastAsia" w:ascii="仿宋" w:hAnsi="仿宋" w:eastAsia="仿宋" w:cs="仿宋"/>
                <w:sz w:val="22"/>
                <w:szCs w:val="24"/>
              </w:rPr>
            </w:pPr>
            <w:r>
              <w:rPr>
                <w:rFonts w:hint="eastAsia" w:ascii="仿宋" w:hAnsi="仿宋" w:eastAsia="仿宋" w:cs="仿宋"/>
                <w:sz w:val="22"/>
                <w:szCs w:val="24"/>
              </w:rPr>
              <w:t xml:space="preserve">共 </w:t>
            </w:r>
            <w:r>
              <w:rPr>
                <w:rFonts w:hint="eastAsia" w:ascii="仿宋" w:hAnsi="仿宋" w:eastAsia="仿宋" w:cs="仿宋"/>
                <w:sz w:val="22"/>
                <w:szCs w:val="24"/>
                <w:lang w:val="en-US" w:eastAsia="zh-CN"/>
              </w:rPr>
              <w:t>2</w:t>
            </w:r>
            <w:r>
              <w:rPr>
                <w:rFonts w:hint="eastAsia" w:ascii="仿宋" w:hAnsi="仿宋" w:eastAsia="仿宋" w:cs="仿宋"/>
                <w:sz w:val="22"/>
                <w:szCs w:val="24"/>
              </w:rPr>
              <w:t>0 分</w:t>
            </w:r>
          </w:p>
        </w:tc>
        <w:tc>
          <w:tcPr>
            <w:tcW w:w="1216"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rPr>
              <w:t>填空</w:t>
            </w:r>
            <w:r>
              <w:rPr>
                <w:rFonts w:hint="eastAsia" w:ascii="仿宋" w:hAnsi="仿宋" w:eastAsia="仿宋" w:cs="仿宋"/>
                <w:sz w:val="22"/>
                <w:szCs w:val="24"/>
                <w:lang w:eastAsia="zh-CN"/>
              </w:rPr>
              <w:t>翻</w:t>
            </w:r>
            <w:r>
              <w:rPr>
                <w:rFonts w:hint="eastAsia" w:ascii="仿宋" w:hAnsi="仿宋" w:eastAsia="仿宋" w:cs="仿宋"/>
                <w:sz w:val="22"/>
                <w:szCs w:val="24"/>
              </w:rPr>
              <w:t>译</w:t>
            </w:r>
          </w:p>
          <w:p>
            <w:pPr>
              <w:widowControl/>
              <w:jc w:val="center"/>
              <w:rPr>
                <w:rFonts w:hint="eastAsia" w:ascii="仿宋" w:hAnsi="仿宋" w:eastAsia="仿宋" w:cs="仿宋"/>
                <w:sz w:val="22"/>
                <w:szCs w:val="24"/>
              </w:rPr>
            </w:pPr>
            <w:r>
              <w:rPr>
                <w:rFonts w:hint="eastAsia" w:ascii="仿宋" w:hAnsi="仿宋" w:eastAsia="仿宋" w:cs="仿宋"/>
                <w:sz w:val="22"/>
                <w:szCs w:val="24"/>
              </w:rPr>
              <w:t xml:space="preserve">共 </w:t>
            </w:r>
            <w:r>
              <w:rPr>
                <w:rFonts w:hint="eastAsia" w:ascii="仿宋" w:hAnsi="仿宋" w:eastAsia="仿宋" w:cs="仿宋"/>
                <w:sz w:val="22"/>
                <w:szCs w:val="24"/>
                <w:lang w:val="en-US" w:eastAsia="zh-CN"/>
              </w:rPr>
              <w:t>2</w:t>
            </w:r>
            <w:r>
              <w:rPr>
                <w:rFonts w:hint="eastAsia" w:ascii="仿宋" w:hAnsi="仿宋" w:eastAsia="仿宋" w:cs="仿宋"/>
                <w:sz w:val="22"/>
                <w:szCs w:val="24"/>
              </w:rPr>
              <w:t>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586" w:type="dxa"/>
            <w:noWrap w:val="0"/>
            <w:vAlign w:val="center"/>
          </w:tcPr>
          <w:p>
            <w:pPr>
              <w:widowControl/>
              <w:jc w:val="left"/>
              <w:rPr>
                <w:rFonts w:hint="eastAsia" w:ascii="仿宋" w:hAnsi="仿宋" w:eastAsia="仿宋" w:cs="仿宋"/>
                <w:sz w:val="22"/>
                <w:szCs w:val="24"/>
              </w:rPr>
            </w:pPr>
          </w:p>
        </w:tc>
        <w:tc>
          <w:tcPr>
            <w:tcW w:w="7791" w:type="dxa"/>
            <w:gridSpan w:val="7"/>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rPr>
              <w:t>以下填写各知识点所占分值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文选一：秦医缓和</w:t>
            </w:r>
          </w:p>
        </w:tc>
        <w:tc>
          <w:tcPr>
            <w:tcW w:w="1000"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文选二：扁鹊传</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文选三：华佗传</w:t>
            </w:r>
          </w:p>
        </w:tc>
        <w:tc>
          <w:tcPr>
            <w:tcW w:w="1000"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文选四：《汉书</w:t>
            </w:r>
            <w:r>
              <w:rPr>
                <w:rFonts w:hint="eastAsia" w:ascii="仿宋" w:hAnsi="仿宋" w:eastAsia="仿宋" w:cs="仿宋"/>
                <w:sz w:val="22"/>
                <w:szCs w:val="24"/>
                <w:lang w:val="en-US" w:eastAsia="zh-CN"/>
              </w:rPr>
              <w:t>·艺文志</w:t>
            </w:r>
            <w:r>
              <w:rPr>
                <w:rFonts w:hint="eastAsia" w:ascii="仿宋" w:hAnsi="仿宋" w:eastAsia="仿宋" w:cs="仿宋"/>
                <w:sz w:val="22"/>
                <w:szCs w:val="24"/>
                <w:lang w:eastAsia="zh-CN"/>
              </w:rPr>
              <w:t>》序及方技略</w:t>
            </w:r>
          </w:p>
        </w:tc>
        <w:tc>
          <w:tcPr>
            <w:tcW w:w="1000"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文选五：《伤寒杂病论》序</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文选六：《黄帝内经素问注》序</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lang w:val="en-US" w:eastAsia="zh-CN"/>
              </w:rPr>
            </w:pPr>
          </w:p>
        </w:tc>
        <w:tc>
          <w:tcPr>
            <w:tcW w:w="937"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val="en-US" w:eastAsia="zh-CN"/>
              </w:rPr>
              <w:t>1</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文选七：《类经》序</w:t>
            </w:r>
          </w:p>
        </w:tc>
        <w:tc>
          <w:tcPr>
            <w:tcW w:w="1000"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文选八：大医精诚</w:t>
            </w:r>
          </w:p>
        </w:tc>
        <w:tc>
          <w:tcPr>
            <w:tcW w:w="1000"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w:t>
            </w:r>
            <w:r>
              <w:rPr>
                <w:rFonts w:hint="eastAsia" w:ascii="仿宋" w:hAnsi="仿宋" w:eastAsia="仿宋" w:cs="仿宋"/>
                <w:sz w:val="22"/>
                <w:szCs w:val="24"/>
                <w:lang w:val="en-US" w:eastAsia="zh-CN"/>
              </w:rPr>
              <w:t>九</w:t>
            </w: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养生</w:t>
            </w:r>
            <w:r>
              <w:rPr>
                <w:rFonts w:hint="eastAsia" w:ascii="仿宋" w:hAnsi="仿宋" w:eastAsia="仿宋" w:cs="仿宋"/>
                <w:sz w:val="22"/>
                <w:szCs w:val="24"/>
                <w:lang w:eastAsia="zh-CN"/>
              </w:rPr>
              <w:t>论</w:t>
            </w:r>
          </w:p>
        </w:tc>
        <w:tc>
          <w:tcPr>
            <w:tcW w:w="1000"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1</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default" w:ascii="仿宋" w:hAnsi="仿宋" w:eastAsia="仿宋" w:cs="仿宋"/>
                <w:sz w:val="22"/>
                <w:szCs w:val="24"/>
                <w:lang w:val="en-US" w:eastAsia="zh-CN"/>
              </w:rPr>
            </w:pPr>
            <w:r>
              <w:rPr>
                <w:rFonts w:hint="eastAsia" w:ascii="仿宋" w:hAnsi="仿宋" w:eastAsia="仿宋" w:cs="仿宋"/>
                <w:sz w:val="22"/>
                <w:szCs w:val="24"/>
                <w:lang w:eastAsia="zh-CN"/>
              </w:rPr>
              <w:t>文选</w:t>
            </w:r>
            <w:r>
              <w:rPr>
                <w:rFonts w:hint="eastAsia" w:ascii="仿宋" w:hAnsi="仿宋" w:eastAsia="仿宋" w:cs="仿宋"/>
                <w:sz w:val="22"/>
                <w:szCs w:val="24"/>
                <w:lang w:val="en-US" w:eastAsia="zh-CN"/>
              </w:rPr>
              <w:t>十</w:t>
            </w: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医案医话</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2</w:t>
            </w: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基础知识一：汉字、词汇和语法</w:t>
            </w:r>
          </w:p>
        </w:tc>
        <w:tc>
          <w:tcPr>
            <w:tcW w:w="1000"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5</w:t>
            </w: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1275" w:type="dxa"/>
            <w:noWrap w:val="0"/>
            <w:vAlign w:val="center"/>
          </w:tcPr>
          <w:p>
            <w:pPr>
              <w:widowControl/>
              <w:jc w:val="center"/>
              <w:rPr>
                <w:rFonts w:hint="eastAsia" w:ascii="仿宋" w:hAnsi="仿宋" w:eastAsia="仿宋" w:cs="仿宋"/>
                <w:sz w:val="22"/>
                <w:szCs w:val="24"/>
                <w:lang w:val="en-US" w:eastAsia="zh-CN"/>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基础知识二：</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句读、翻译与文意理解</w:t>
            </w:r>
          </w:p>
        </w:tc>
        <w:tc>
          <w:tcPr>
            <w:tcW w:w="1000" w:type="dxa"/>
            <w:noWrap w:val="0"/>
            <w:vAlign w:val="center"/>
          </w:tcPr>
          <w:p>
            <w:pPr>
              <w:widowControl/>
              <w:jc w:val="center"/>
              <w:rPr>
                <w:rFonts w:hint="eastAsia" w:ascii="仿宋" w:hAnsi="仿宋" w:eastAsia="仿宋" w:cs="仿宋"/>
                <w:sz w:val="22"/>
                <w:szCs w:val="24"/>
                <w:lang w:val="en-US" w:eastAsia="zh-CN"/>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lang w:val="en-US" w:eastAsia="zh-CN"/>
              </w:rPr>
            </w:pPr>
          </w:p>
        </w:tc>
        <w:tc>
          <w:tcPr>
            <w:tcW w:w="12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20</w:t>
            </w: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基础知识三：</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古代文史知识</w:t>
            </w:r>
          </w:p>
        </w:tc>
        <w:tc>
          <w:tcPr>
            <w:tcW w:w="1000" w:type="dxa"/>
            <w:noWrap w:val="0"/>
            <w:vAlign w:val="center"/>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13" w:type="dxa"/>
            <w:noWrap w:val="0"/>
            <w:vAlign w:val="center"/>
          </w:tcPr>
          <w:p>
            <w:pPr>
              <w:widowControl/>
              <w:jc w:val="center"/>
              <w:rPr>
                <w:rFonts w:hint="eastAsia" w:ascii="仿宋" w:hAnsi="仿宋" w:eastAsia="仿宋" w:cs="仿宋"/>
                <w:sz w:val="24"/>
                <w:szCs w:val="24"/>
              </w:rPr>
            </w:pPr>
          </w:p>
        </w:tc>
        <w:tc>
          <w:tcPr>
            <w:tcW w:w="1175" w:type="dxa"/>
            <w:noWrap w:val="0"/>
            <w:vAlign w:val="center"/>
          </w:tcPr>
          <w:p>
            <w:pPr>
              <w:widowControl/>
              <w:jc w:val="center"/>
              <w:rPr>
                <w:rFonts w:hint="eastAsia" w:ascii="仿宋" w:hAnsi="仿宋" w:eastAsia="仿宋" w:cs="仿宋"/>
                <w:sz w:val="24"/>
                <w:szCs w:val="24"/>
              </w:rPr>
            </w:pPr>
          </w:p>
        </w:tc>
        <w:tc>
          <w:tcPr>
            <w:tcW w:w="937" w:type="dxa"/>
            <w:noWrap w:val="0"/>
            <w:vAlign w:val="center"/>
          </w:tcPr>
          <w:p>
            <w:pPr>
              <w:widowControl/>
              <w:jc w:val="center"/>
              <w:rPr>
                <w:rFonts w:hint="eastAsia" w:ascii="仿宋" w:hAnsi="仿宋" w:eastAsia="仿宋" w:cs="仿宋"/>
                <w:sz w:val="24"/>
                <w:szCs w:val="24"/>
                <w:lang w:val="en-US" w:eastAsia="zh-CN"/>
              </w:rPr>
            </w:pPr>
          </w:p>
        </w:tc>
        <w:tc>
          <w:tcPr>
            <w:tcW w:w="1175" w:type="dxa"/>
            <w:noWrap w:val="0"/>
            <w:vAlign w:val="center"/>
          </w:tcPr>
          <w:p>
            <w:pPr>
              <w:widowControl/>
              <w:jc w:val="center"/>
              <w:rPr>
                <w:rFonts w:hint="eastAsia" w:ascii="仿宋" w:hAnsi="仿宋" w:eastAsia="仿宋" w:cs="仿宋"/>
                <w:sz w:val="24"/>
                <w:szCs w:val="24"/>
              </w:rPr>
            </w:pPr>
          </w:p>
        </w:tc>
        <w:tc>
          <w:tcPr>
            <w:tcW w:w="1275" w:type="dxa"/>
            <w:noWrap w:val="0"/>
            <w:vAlign w:val="center"/>
          </w:tcPr>
          <w:p>
            <w:pPr>
              <w:widowControl/>
              <w:jc w:val="center"/>
              <w:rPr>
                <w:rFonts w:hint="eastAsia" w:ascii="仿宋" w:hAnsi="仿宋" w:eastAsia="仿宋" w:cs="仿宋"/>
                <w:sz w:val="24"/>
                <w:szCs w:val="24"/>
              </w:rPr>
            </w:pPr>
          </w:p>
        </w:tc>
        <w:tc>
          <w:tcPr>
            <w:tcW w:w="1216" w:type="dxa"/>
            <w:noWrap w:val="0"/>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基础知识四：</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工具书的使用</w:t>
            </w:r>
          </w:p>
        </w:tc>
        <w:tc>
          <w:tcPr>
            <w:tcW w:w="1000" w:type="dxa"/>
            <w:noWrap w:val="0"/>
            <w:vAlign w:val="center"/>
          </w:tcPr>
          <w:p>
            <w:pPr>
              <w:widowControl/>
              <w:jc w:val="center"/>
              <w:rPr>
                <w:rFonts w:hint="eastAsia" w:ascii="仿宋" w:hAnsi="仿宋" w:eastAsia="仿宋" w:cs="仿宋"/>
                <w:sz w:val="24"/>
                <w:szCs w:val="24"/>
                <w:lang w:val="en-US" w:eastAsia="zh-CN"/>
              </w:rPr>
            </w:pPr>
          </w:p>
        </w:tc>
        <w:tc>
          <w:tcPr>
            <w:tcW w:w="1013"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2"/>
                <w:szCs w:val="24"/>
                <w:lang w:val="en-US" w:eastAsia="zh-CN"/>
              </w:rPr>
              <w:t>2</w:t>
            </w:r>
          </w:p>
        </w:tc>
        <w:tc>
          <w:tcPr>
            <w:tcW w:w="1175" w:type="dxa"/>
            <w:noWrap w:val="0"/>
            <w:vAlign w:val="center"/>
          </w:tcPr>
          <w:p>
            <w:pPr>
              <w:widowControl/>
              <w:jc w:val="center"/>
              <w:rPr>
                <w:rFonts w:hint="eastAsia" w:ascii="仿宋" w:hAnsi="仿宋" w:eastAsia="仿宋" w:cs="仿宋"/>
                <w:sz w:val="24"/>
                <w:szCs w:val="24"/>
              </w:rPr>
            </w:pPr>
          </w:p>
        </w:tc>
        <w:tc>
          <w:tcPr>
            <w:tcW w:w="937" w:type="dxa"/>
            <w:noWrap w:val="0"/>
            <w:vAlign w:val="center"/>
          </w:tcPr>
          <w:p>
            <w:pPr>
              <w:widowControl/>
              <w:jc w:val="center"/>
              <w:rPr>
                <w:rFonts w:hint="eastAsia" w:ascii="仿宋" w:hAnsi="仿宋" w:eastAsia="仿宋" w:cs="仿宋"/>
                <w:sz w:val="24"/>
                <w:szCs w:val="24"/>
              </w:rPr>
            </w:pPr>
          </w:p>
        </w:tc>
        <w:tc>
          <w:tcPr>
            <w:tcW w:w="1175" w:type="dxa"/>
            <w:noWrap w:val="0"/>
            <w:vAlign w:val="center"/>
          </w:tcPr>
          <w:p>
            <w:pPr>
              <w:widowControl/>
              <w:jc w:val="center"/>
              <w:rPr>
                <w:rFonts w:hint="eastAsia" w:ascii="仿宋" w:hAnsi="仿宋" w:eastAsia="仿宋" w:cs="仿宋"/>
                <w:sz w:val="24"/>
                <w:szCs w:val="24"/>
              </w:rPr>
            </w:pPr>
          </w:p>
        </w:tc>
        <w:tc>
          <w:tcPr>
            <w:tcW w:w="1275" w:type="dxa"/>
            <w:noWrap w:val="0"/>
            <w:vAlign w:val="center"/>
          </w:tcPr>
          <w:p>
            <w:pPr>
              <w:widowControl/>
              <w:jc w:val="center"/>
              <w:rPr>
                <w:rFonts w:hint="eastAsia" w:ascii="仿宋" w:hAnsi="仿宋" w:eastAsia="仿宋" w:cs="仿宋"/>
                <w:sz w:val="24"/>
                <w:szCs w:val="24"/>
              </w:rPr>
            </w:pPr>
          </w:p>
        </w:tc>
        <w:tc>
          <w:tcPr>
            <w:tcW w:w="1216" w:type="dxa"/>
            <w:noWrap w:val="0"/>
            <w:vAlign w:val="center"/>
          </w:tcPr>
          <w:p>
            <w:pPr>
              <w:widowControl/>
              <w:jc w:val="center"/>
              <w:rPr>
                <w:rFonts w:hint="eastAsia" w:ascii="仿宋" w:hAnsi="仿宋" w:eastAsia="仿宋" w:cs="仿宋"/>
                <w:sz w:val="24"/>
                <w:szCs w:val="24"/>
              </w:rPr>
            </w:pPr>
          </w:p>
        </w:tc>
      </w:tr>
    </w:tbl>
    <w:p>
      <w:pPr>
        <w:widowControl/>
        <w:jc w:val="left"/>
        <w:rPr>
          <w:rFonts w:hint="eastAsia" w:ascii="宋体" w:hAnsi="宋体" w:eastAsia="宋体" w:cs="宋体"/>
          <w:sz w:val="22"/>
          <w:szCs w:val="24"/>
          <w:lang w:val="en-US" w:eastAsia="zh-CN"/>
        </w:rPr>
        <w:sectPr>
          <w:pgSz w:w="11900" w:h="16838"/>
          <w:pgMar w:top="1440" w:right="1780" w:bottom="1440" w:left="1800" w:header="0" w:footer="0" w:gutter="0"/>
          <w:cols w:equalWidth="0" w:num="1">
            <w:col w:w="8320"/>
          </w:cols>
          <w:docGrid w:linePitch="360" w:charSpace="0"/>
        </w:sectPr>
      </w:pPr>
    </w:p>
    <w:p>
      <w:pPr>
        <w:widowControl/>
        <w:jc w:val="left"/>
        <w:rPr>
          <w:rFonts w:ascii="仿宋_GB2312" w:eastAsia="仿宋_GB2312"/>
          <w:kern w:val="0"/>
          <w:szCs w:val="21"/>
        </w:rPr>
      </w:pPr>
      <w:r>
        <w:rPr>
          <w:rFonts w:hint="eastAsia" w:ascii="仿宋_GB2312" w:eastAsia="仿宋_GB2312"/>
          <w:kern w:val="0"/>
          <w:szCs w:val="21"/>
        </w:rPr>
        <w:t>附件2:</w:t>
      </w:r>
    </w:p>
    <w:p>
      <w:pPr>
        <w:widowControl/>
        <w:spacing w:line="525" w:lineRule="atLeast"/>
        <w:jc w:val="center"/>
        <w:rPr>
          <w:rFonts w:hint="eastAsia" w:ascii="黑体" w:hAnsi="黑体" w:eastAsia="黑体" w:cs="黑体"/>
          <w:kern w:val="0"/>
          <w:sz w:val="32"/>
          <w:szCs w:val="28"/>
        </w:rPr>
      </w:pPr>
      <w:r>
        <w:rPr>
          <w:rFonts w:hint="eastAsia" w:ascii="黑体" w:hAnsi="黑体" w:eastAsia="黑体" w:cs="黑体"/>
          <w:kern w:val="0"/>
          <w:sz w:val="32"/>
          <w:szCs w:val="28"/>
        </w:rPr>
        <w:t>广西中医药大学课程考试命题计划细目表</w:t>
      </w:r>
      <w:r>
        <w:rPr>
          <w:rFonts w:hint="eastAsia" w:ascii="黑体" w:hAnsi="黑体" w:eastAsia="黑体" w:cs="黑体"/>
          <w:kern w:val="0"/>
          <w:sz w:val="32"/>
          <w:szCs w:val="28"/>
          <w:lang w:eastAsia="zh-CN"/>
        </w:rPr>
        <w:t>（</w:t>
      </w:r>
      <w:r>
        <w:rPr>
          <w:rFonts w:hint="eastAsia" w:ascii="黑体" w:hAnsi="黑体" w:eastAsia="黑体" w:cs="黑体"/>
          <w:kern w:val="0"/>
          <w:sz w:val="32"/>
          <w:szCs w:val="28"/>
          <w:lang w:val="en-US" w:eastAsia="zh-CN"/>
        </w:rPr>
        <w:t>B卷</w:t>
      </w:r>
      <w:r>
        <w:rPr>
          <w:rFonts w:hint="eastAsia" w:ascii="黑体" w:hAnsi="黑体" w:eastAsia="黑体" w:cs="黑体"/>
          <w:kern w:val="0"/>
          <w:sz w:val="32"/>
          <w:szCs w:val="28"/>
          <w:lang w:eastAsia="zh-CN"/>
        </w:rPr>
        <w:t>）</w:t>
      </w:r>
    </w:p>
    <w:p>
      <w:pPr>
        <w:widowControl/>
        <w:spacing w:line="525" w:lineRule="atLeast"/>
        <w:jc w:val="left"/>
        <w:rPr>
          <w:kern w:val="0"/>
          <w:sz w:val="24"/>
          <w:szCs w:val="24"/>
        </w:rPr>
      </w:pPr>
      <w:r>
        <w:rPr>
          <w:rFonts w:hint="eastAsia"/>
          <w:sz w:val="24"/>
          <w:szCs w:val="24"/>
        </w:rPr>
        <w:t>（无纸化考试的课程可采用考试系统自带《双向细目表》）</w:t>
      </w:r>
    </w:p>
    <w:tbl>
      <w:tblPr>
        <w:tblStyle w:val="6"/>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00"/>
        <w:gridCol w:w="1013"/>
        <w:gridCol w:w="1175"/>
        <w:gridCol w:w="937"/>
        <w:gridCol w:w="1175"/>
        <w:gridCol w:w="1275"/>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586" w:type="dxa"/>
            <w:tcBorders>
              <w:tl2br w:val="single" w:color="auto" w:sz="4" w:space="0"/>
            </w:tcBorders>
            <w:noWrap w:val="0"/>
            <w:vAlign w:val="top"/>
          </w:tcPr>
          <w:p>
            <w:pPr>
              <w:widowControl/>
              <w:spacing w:line="340" w:lineRule="exact"/>
              <w:ind w:firstLine="770" w:firstLineChars="350"/>
              <w:rPr>
                <w:rFonts w:hint="eastAsia" w:ascii="仿宋" w:hAnsi="仿宋" w:eastAsia="仿宋" w:cs="仿宋"/>
                <w:sz w:val="22"/>
                <w:szCs w:val="24"/>
              </w:rPr>
            </w:pPr>
            <w:r>
              <w:rPr>
                <w:rFonts w:hint="eastAsia" w:ascii="仿宋" w:hAnsi="仿宋" w:eastAsia="仿宋" w:cs="仿宋"/>
                <w:sz w:val="22"/>
                <w:szCs w:val="24"/>
              </w:rPr>
              <w:t>题型</w:t>
            </w:r>
          </w:p>
          <w:p>
            <w:pPr>
              <w:widowControl/>
              <w:spacing w:line="340" w:lineRule="exact"/>
              <w:jc w:val="left"/>
              <w:rPr>
                <w:rFonts w:hint="eastAsia" w:ascii="仿宋" w:hAnsi="仿宋" w:eastAsia="仿宋" w:cs="仿宋"/>
                <w:sz w:val="22"/>
                <w:szCs w:val="24"/>
              </w:rPr>
            </w:pPr>
            <w:r>
              <w:rPr>
                <w:rFonts w:hint="eastAsia" w:ascii="仿宋" w:hAnsi="仿宋" w:eastAsia="仿宋" w:cs="仿宋"/>
                <w:sz w:val="22"/>
                <w:szCs w:val="24"/>
              </w:rPr>
              <w:t>知识点</w:t>
            </w:r>
          </w:p>
        </w:tc>
        <w:tc>
          <w:tcPr>
            <w:tcW w:w="1000"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单选</w:t>
            </w:r>
            <w:r>
              <w:rPr>
                <w:rFonts w:hint="eastAsia" w:ascii="仿宋" w:hAnsi="仿宋" w:eastAsia="仿宋" w:cs="仿宋"/>
                <w:sz w:val="22"/>
                <w:szCs w:val="24"/>
              </w:rPr>
              <w:t>题</w:t>
            </w:r>
          </w:p>
          <w:p>
            <w:pPr>
              <w:widowControl/>
              <w:jc w:val="center"/>
              <w:rPr>
                <w:rFonts w:hint="eastAsia" w:ascii="仿宋" w:hAnsi="仿宋" w:eastAsia="仿宋" w:cs="仿宋"/>
                <w:sz w:val="22"/>
                <w:szCs w:val="24"/>
              </w:rPr>
            </w:pPr>
            <w:r>
              <w:rPr>
                <w:rFonts w:hint="eastAsia" w:ascii="仿宋" w:hAnsi="仿宋" w:eastAsia="仿宋" w:cs="仿宋"/>
                <w:sz w:val="22"/>
                <w:szCs w:val="24"/>
              </w:rPr>
              <w:t>共10分</w:t>
            </w:r>
          </w:p>
        </w:tc>
        <w:tc>
          <w:tcPr>
            <w:tcW w:w="1013"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填空</w:t>
            </w:r>
            <w:r>
              <w:rPr>
                <w:rFonts w:hint="eastAsia" w:ascii="仿宋" w:hAnsi="仿宋" w:eastAsia="仿宋" w:cs="仿宋"/>
                <w:sz w:val="22"/>
                <w:szCs w:val="24"/>
              </w:rPr>
              <w:t>题</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10</w:t>
            </w:r>
            <w:r>
              <w:rPr>
                <w:rFonts w:hint="eastAsia" w:ascii="仿宋" w:hAnsi="仿宋" w:eastAsia="仿宋" w:cs="仿宋"/>
                <w:sz w:val="22"/>
                <w:szCs w:val="24"/>
              </w:rPr>
              <w:t>分</w:t>
            </w:r>
          </w:p>
        </w:tc>
        <w:tc>
          <w:tcPr>
            <w:tcW w:w="11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繁简转换</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5</w:t>
            </w:r>
            <w:r>
              <w:rPr>
                <w:rFonts w:hint="eastAsia" w:ascii="仿宋" w:hAnsi="仿宋" w:eastAsia="仿宋" w:cs="仿宋"/>
                <w:sz w:val="22"/>
                <w:szCs w:val="24"/>
              </w:rPr>
              <w:t>分</w:t>
            </w:r>
          </w:p>
        </w:tc>
        <w:tc>
          <w:tcPr>
            <w:tcW w:w="937" w:type="dxa"/>
            <w:noWrap w:val="0"/>
            <w:vAlign w:val="center"/>
          </w:tcPr>
          <w:p>
            <w:pPr>
              <w:widowControl/>
              <w:jc w:val="center"/>
              <w:rPr>
                <w:rFonts w:hint="eastAsia" w:ascii="仿宋" w:hAnsi="仿宋" w:eastAsia="仿宋" w:cs="仿宋"/>
                <w:sz w:val="22"/>
                <w:szCs w:val="24"/>
                <w:lang w:eastAsia="zh-CN"/>
              </w:rPr>
            </w:pPr>
            <w:r>
              <w:rPr>
                <w:rFonts w:hint="eastAsia" w:ascii="仿宋" w:hAnsi="仿宋" w:eastAsia="仿宋" w:cs="仿宋"/>
                <w:sz w:val="22"/>
                <w:szCs w:val="24"/>
                <w:lang w:eastAsia="zh-CN"/>
              </w:rPr>
              <w:t>改错题</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5</w:t>
            </w:r>
            <w:r>
              <w:rPr>
                <w:rFonts w:hint="eastAsia" w:ascii="仿宋" w:hAnsi="仿宋" w:eastAsia="仿宋" w:cs="仿宋"/>
                <w:sz w:val="22"/>
                <w:szCs w:val="24"/>
              </w:rPr>
              <w:t>分</w:t>
            </w:r>
          </w:p>
        </w:tc>
        <w:tc>
          <w:tcPr>
            <w:tcW w:w="11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释词译句</w:t>
            </w:r>
          </w:p>
          <w:p>
            <w:pPr>
              <w:widowControl/>
              <w:jc w:val="center"/>
              <w:rPr>
                <w:rFonts w:hint="eastAsia" w:ascii="仿宋" w:hAnsi="仿宋" w:eastAsia="仿宋" w:cs="仿宋"/>
                <w:sz w:val="22"/>
                <w:szCs w:val="24"/>
              </w:rPr>
            </w:pPr>
            <w:r>
              <w:rPr>
                <w:rFonts w:hint="eastAsia" w:ascii="仿宋" w:hAnsi="仿宋" w:eastAsia="仿宋" w:cs="仿宋"/>
                <w:sz w:val="22"/>
                <w:szCs w:val="24"/>
              </w:rPr>
              <w:t>共</w:t>
            </w:r>
            <w:r>
              <w:rPr>
                <w:rFonts w:hint="eastAsia" w:ascii="仿宋" w:hAnsi="仿宋" w:eastAsia="仿宋" w:cs="仿宋"/>
                <w:sz w:val="22"/>
                <w:szCs w:val="24"/>
                <w:lang w:val="en-US" w:eastAsia="zh-CN"/>
              </w:rPr>
              <w:t>30</w:t>
            </w:r>
            <w:r>
              <w:rPr>
                <w:rFonts w:hint="eastAsia" w:ascii="仿宋" w:hAnsi="仿宋" w:eastAsia="仿宋" w:cs="仿宋"/>
                <w:sz w:val="22"/>
                <w:szCs w:val="24"/>
              </w:rPr>
              <w:t>分</w:t>
            </w:r>
          </w:p>
        </w:tc>
        <w:tc>
          <w:tcPr>
            <w:tcW w:w="1275"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lang w:eastAsia="zh-CN"/>
              </w:rPr>
              <w:t>阅读理解</w:t>
            </w:r>
          </w:p>
          <w:p>
            <w:pPr>
              <w:widowControl/>
              <w:jc w:val="center"/>
              <w:rPr>
                <w:rFonts w:hint="eastAsia" w:ascii="仿宋" w:hAnsi="仿宋" w:eastAsia="仿宋" w:cs="仿宋"/>
                <w:sz w:val="22"/>
                <w:szCs w:val="24"/>
              </w:rPr>
            </w:pPr>
            <w:r>
              <w:rPr>
                <w:rFonts w:hint="eastAsia" w:ascii="仿宋" w:hAnsi="仿宋" w:eastAsia="仿宋" w:cs="仿宋"/>
                <w:sz w:val="22"/>
                <w:szCs w:val="24"/>
              </w:rPr>
              <w:t xml:space="preserve">共 </w:t>
            </w:r>
            <w:r>
              <w:rPr>
                <w:rFonts w:hint="eastAsia" w:ascii="仿宋" w:hAnsi="仿宋" w:eastAsia="仿宋" w:cs="仿宋"/>
                <w:sz w:val="22"/>
                <w:szCs w:val="24"/>
                <w:lang w:val="en-US" w:eastAsia="zh-CN"/>
              </w:rPr>
              <w:t>2</w:t>
            </w:r>
            <w:r>
              <w:rPr>
                <w:rFonts w:hint="eastAsia" w:ascii="仿宋" w:hAnsi="仿宋" w:eastAsia="仿宋" w:cs="仿宋"/>
                <w:sz w:val="22"/>
                <w:szCs w:val="24"/>
              </w:rPr>
              <w:t>0 分</w:t>
            </w:r>
          </w:p>
        </w:tc>
        <w:tc>
          <w:tcPr>
            <w:tcW w:w="1216" w:type="dxa"/>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rPr>
              <w:t>填空</w:t>
            </w:r>
            <w:r>
              <w:rPr>
                <w:rFonts w:hint="eastAsia" w:ascii="仿宋" w:hAnsi="仿宋" w:eastAsia="仿宋" w:cs="仿宋"/>
                <w:sz w:val="22"/>
                <w:szCs w:val="24"/>
                <w:lang w:eastAsia="zh-CN"/>
              </w:rPr>
              <w:t>翻</w:t>
            </w:r>
            <w:r>
              <w:rPr>
                <w:rFonts w:hint="eastAsia" w:ascii="仿宋" w:hAnsi="仿宋" w:eastAsia="仿宋" w:cs="仿宋"/>
                <w:sz w:val="22"/>
                <w:szCs w:val="24"/>
              </w:rPr>
              <w:t>译</w:t>
            </w:r>
          </w:p>
          <w:p>
            <w:pPr>
              <w:widowControl/>
              <w:jc w:val="center"/>
              <w:rPr>
                <w:rFonts w:hint="eastAsia" w:ascii="仿宋" w:hAnsi="仿宋" w:eastAsia="仿宋" w:cs="仿宋"/>
                <w:sz w:val="22"/>
                <w:szCs w:val="24"/>
              </w:rPr>
            </w:pPr>
            <w:r>
              <w:rPr>
                <w:rFonts w:hint="eastAsia" w:ascii="仿宋" w:hAnsi="仿宋" w:eastAsia="仿宋" w:cs="仿宋"/>
                <w:sz w:val="22"/>
                <w:szCs w:val="24"/>
              </w:rPr>
              <w:t xml:space="preserve">共 </w:t>
            </w:r>
            <w:r>
              <w:rPr>
                <w:rFonts w:hint="eastAsia" w:ascii="仿宋" w:hAnsi="仿宋" w:eastAsia="仿宋" w:cs="仿宋"/>
                <w:sz w:val="22"/>
                <w:szCs w:val="24"/>
                <w:lang w:val="en-US" w:eastAsia="zh-CN"/>
              </w:rPr>
              <w:t>2</w:t>
            </w:r>
            <w:r>
              <w:rPr>
                <w:rFonts w:hint="eastAsia" w:ascii="仿宋" w:hAnsi="仿宋" w:eastAsia="仿宋" w:cs="仿宋"/>
                <w:sz w:val="22"/>
                <w:szCs w:val="24"/>
              </w:rPr>
              <w:t>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586" w:type="dxa"/>
            <w:noWrap w:val="0"/>
            <w:vAlign w:val="center"/>
          </w:tcPr>
          <w:p>
            <w:pPr>
              <w:widowControl/>
              <w:jc w:val="left"/>
              <w:rPr>
                <w:rFonts w:hint="eastAsia" w:ascii="仿宋" w:hAnsi="仿宋" w:eastAsia="仿宋" w:cs="仿宋"/>
                <w:sz w:val="22"/>
                <w:szCs w:val="24"/>
              </w:rPr>
            </w:pPr>
          </w:p>
        </w:tc>
        <w:tc>
          <w:tcPr>
            <w:tcW w:w="7791" w:type="dxa"/>
            <w:gridSpan w:val="7"/>
            <w:noWrap w:val="0"/>
            <w:vAlign w:val="center"/>
          </w:tcPr>
          <w:p>
            <w:pPr>
              <w:widowControl/>
              <w:jc w:val="center"/>
              <w:rPr>
                <w:rFonts w:hint="eastAsia" w:ascii="仿宋" w:hAnsi="仿宋" w:eastAsia="仿宋" w:cs="仿宋"/>
                <w:sz w:val="22"/>
                <w:szCs w:val="24"/>
              </w:rPr>
            </w:pPr>
            <w:r>
              <w:rPr>
                <w:rFonts w:hint="eastAsia" w:ascii="仿宋" w:hAnsi="仿宋" w:eastAsia="仿宋" w:cs="仿宋"/>
                <w:sz w:val="22"/>
                <w:szCs w:val="24"/>
              </w:rPr>
              <w:t>以下填写各知识点所占分值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文选一：秦医缓和</w:t>
            </w:r>
          </w:p>
        </w:tc>
        <w:tc>
          <w:tcPr>
            <w:tcW w:w="1000" w:type="dxa"/>
            <w:noWrap w:val="0"/>
            <w:vAlign w:val="center"/>
          </w:tcPr>
          <w:p>
            <w:pPr>
              <w:widowControl/>
              <w:jc w:val="center"/>
              <w:rPr>
                <w:rFonts w:hint="eastAsia" w:ascii="仿宋" w:hAnsi="仿宋" w:eastAsia="仿宋" w:cs="仿宋"/>
                <w:sz w:val="22"/>
                <w:szCs w:val="24"/>
                <w:lang w:val="en-US" w:eastAsia="zh-CN"/>
              </w:rPr>
            </w:pP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文选二：扁鹊传</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文选三：华佗传</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文选四：《汉书</w:t>
            </w:r>
            <w:r>
              <w:rPr>
                <w:rFonts w:hint="eastAsia" w:ascii="仿宋" w:hAnsi="仿宋" w:eastAsia="仿宋" w:cs="仿宋"/>
                <w:sz w:val="22"/>
                <w:szCs w:val="24"/>
                <w:lang w:val="en-US" w:eastAsia="zh-CN"/>
              </w:rPr>
              <w:t>·艺文志</w:t>
            </w:r>
            <w:r>
              <w:rPr>
                <w:rFonts w:hint="eastAsia" w:ascii="仿宋" w:hAnsi="仿宋" w:eastAsia="仿宋" w:cs="仿宋"/>
                <w:sz w:val="22"/>
                <w:szCs w:val="24"/>
                <w:lang w:eastAsia="zh-CN"/>
              </w:rPr>
              <w:t>》序及方技略</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default"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文选五：《伤寒杂病论》序</w:t>
            </w:r>
          </w:p>
        </w:tc>
        <w:tc>
          <w:tcPr>
            <w:tcW w:w="1000" w:type="dxa"/>
            <w:noWrap w:val="0"/>
            <w:vAlign w:val="center"/>
          </w:tcPr>
          <w:p>
            <w:pPr>
              <w:widowControl/>
              <w:jc w:val="center"/>
              <w:rPr>
                <w:rFonts w:hint="eastAsia" w:ascii="仿宋" w:hAnsi="仿宋" w:eastAsia="仿宋" w:cs="仿宋"/>
                <w:sz w:val="22"/>
                <w:szCs w:val="24"/>
                <w:lang w:val="en-US" w:eastAsia="zh-CN"/>
              </w:rPr>
            </w:pP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文选六：《黄帝内经素问注》序</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文选七：《类经》序</w:t>
            </w:r>
          </w:p>
        </w:tc>
        <w:tc>
          <w:tcPr>
            <w:tcW w:w="1000" w:type="dxa"/>
            <w:noWrap w:val="0"/>
            <w:vAlign w:val="center"/>
          </w:tcPr>
          <w:p>
            <w:pPr>
              <w:widowControl/>
              <w:jc w:val="center"/>
              <w:rPr>
                <w:rFonts w:hint="eastAsia" w:ascii="仿宋" w:hAnsi="仿宋" w:eastAsia="仿宋" w:cs="仿宋"/>
                <w:sz w:val="22"/>
                <w:szCs w:val="24"/>
                <w:lang w:val="en-US" w:eastAsia="zh-CN"/>
              </w:rPr>
            </w:pPr>
          </w:p>
        </w:tc>
        <w:tc>
          <w:tcPr>
            <w:tcW w:w="1013"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文选八：大医精诚</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w:t>
            </w:r>
            <w:r>
              <w:rPr>
                <w:rFonts w:hint="eastAsia" w:ascii="仿宋" w:hAnsi="仿宋" w:eastAsia="仿宋" w:cs="仿宋"/>
                <w:sz w:val="22"/>
                <w:szCs w:val="24"/>
                <w:lang w:val="en-US" w:eastAsia="zh-CN"/>
              </w:rPr>
              <w:t>九</w:t>
            </w: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养生</w:t>
            </w:r>
            <w:r>
              <w:rPr>
                <w:rFonts w:hint="eastAsia" w:ascii="仿宋" w:hAnsi="仿宋" w:eastAsia="仿宋" w:cs="仿宋"/>
                <w:sz w:val="22"/>
                <w:szCs w:val="24"/>
                <w:lang w:eastAsia="zh-CN"/>
              </w:rPr>
              <w:t>论</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文选</w:t>
            </w:r>
            <w:r>
              <w:rPr>
                <w:rFonts w:hint="eastAsia" w:ascii="仿宋" w:hAnsi="仿宋" w:eastAsia="仿宋" w:cs="仿宋"/>
                <w:sz w:val="22"/>
                <w:szCs w:val="24"/>
                <w:lang w:val="en-US" w:eastAsia="zh-CN"/>
              </w:rPr>
              <w:t>十</w:t>
            </w:r>
            <w:r>
              <w:rPr>
                <w:rFonts w:hint="eastAsia" w:ascii="仿宋" w:hAnsi="仿宋" w:eastAsia="仿宋" w:cs="仿宋"/>
                <w:sz w:val="22"/>
                <w:szCs w:val="24"/>
                <w:lang w:eastAsia="zh-CN"/>
              </w:rPr>
              <w:t>：</w:t>
            </w:r>
            <w:r>
              <w:rPr>
                <w:rFonts w:hint="eastAsia" w:ascii="仿宋" w:hAnsi="仿宋" w:eastAsia="仿宋" w:cs="仿宋"/>
                <w:sz w:val="22"/>
                <w:szCs w:val="24"/>
                <w:lang w:val="en-US" w:eastAsia="zh-CN"/>
              </w:rPr>
              <w:t>医案医话</w:t>
            </w:r>
          </w:p>
        </w:tc>
        <w:tc>
          <w:tcPr>
            <w:tcW w:w="1000" w:type="dxa"/>
            <w:noWrap w:val="0"/>
            <w:vAlign w:val="center"/>
          </w:tcPr>
          <w:p>
            <w:pPr>
              <w:widowControl/>
              <w:jc w:val="center"/>
              <w:rPr>
                <w:rFonts w:hint="eastAsia" w:ascii="仿宋" w:hAnsi="仿宋" w:eastAsia="仿宋" w:cs="仿宋"/>
                <w:sz w:val="22"/>
                <w:szCs w:val="24"/>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3</w:t>
            </w:r>
          </w:p>
        </w:tc>
        <w:tc>
          <w:tcPr>
            <w:tcW w:w="1275" w:type="dxa"/>
            <w:noWrap w:val="0"/>
            <w:vAlign w:val="center"/>
          </w:tcPr>
          <w:p>
            <w:pPr>
              <w:widowControl/>
              <w:jc w:val="center"/>
              <w:rPr>
                <w:rFonts w:hint="eastAsia" w:ascii="仿宋" w:hAnsi="仿宋" w:eastAsia="仿宋" w:cs="仿宋"/>
                <w:sz w:val="22"/>
                <w:szCs w:val="24"/>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基础知识一：汉字、词汇和语法</w:t>
            </w:r>
          </w:p>
        </w:tc>
        <w:tc>
          <w:tcPr>
            <w:tcW w:w="1000"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5</w:t>
            </w:r>
          </w:p>
        </w:tc>
        <w:tc>
          <w:tcPr>
            <w:tcW w:w="1013"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2</w:t>
            </w:r>
          </w:p>
        </w:tc>
        <w:tc>
          <w:tcPr>
            <w:tcW w:w="11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5</w:t>
            </w:r>
          </w:p>
        </w:tc>
        <w:tc>
          <w:tcPr>
            <w:tcW w:w="937"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5</w:t>
            </w:r>
          </w:p>
        </w:tc>
        <w:tc>
          <w:tcPr>
            <w:tcW w:w="1175" w:type="dxa"/>
            <w:noWrap w:val="0"/>
            <w:vAlign w:val="center"/>
          </w:tcPr>
          <w:p>
            <w:pPr>
              <w:widowControl/>
              <w:jc w:val="center"/>
              <w:rPr>
                <w:rFonts w:hint="eastAsia" w:ascii="仿宋" w:hAnsi="仿宋" w:eastAsia="仿宋" w:cs="仿宋"/>
                <w:sz w:val="22"/>
                <w:szCs w:val="24"/>
              </w:rPr>
            </w:pPr>
          </w:p>
        </w:tc>
        <w:tc>
          <w:tcPr>
            <w:tcW w:w="1275" w:type="dxa"/>
            <w:noWrap w:val="0"/>
            <w:vAlign w:val="center"/>
          </w:tcPr>
          <w:p>
            <w:pPr>
              <w:widowControl/>
              <w:jc w:val="center"/>
              <w:rPr>
                <w:rFonts w:hint="eastAsia" w:ascii="仿宋" w:hAnsi="仿宋" w:eastAsia="仿宋" w:cs="仿宋"/>
                <w:sz w:val="22"/>
                <w:szCs w:val="24"/>
                <w:lang w:val="en-US" w:eastAsia="zh-CN"/>
              </w:rPr>
            </w:pP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基础知识二：</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句读、翻译与文意理解</w:t>
            </w:r>
          </w:p>
        </w:tc>
        <w:tc>
          <w:tcPr>
            <w:tcW w:w="1000" w:type="dxa"/>
            <w:noWrap w:val="0"/>
            <w:vAlign w:val="center"/>
          </w:tcPr>
          <w:p>
            <w:pPr>
              <w:widowControl/>
              <w:jc w:val="center"/>
              <w:rPr>
                <w:rFonts w:hint="eastAsia" w:ascii="仿宋" w:hAnsi="仿宋" w:eastAsia="仿宋" w:cs="仿宋"/>
                <w:sz w:val="22"/>
                <w:szCs w:val="24"/>
                <w:lang w:val="en-US" w:eastAsia="zh-CN"/>
              </w:rPr>
            </w:pPr>
          </w:p>
        </w:tc>
        <w:tc>
          <w:tcPr>
            <w:tcW w:w="1013" w:type="dxa"/>
            <w:noWrap w:val="0"/>
            <w:vAlign w:val="center"/>
          </w:tcPr>
          <w:p>
            <w:pPr>
              <w:widowControl/>
              <w:jc w:val="center"/>
              <w:rPr>
                <w:rFonts w:hint="eastAsia" w:ascii="仿宋" w:hAnsi="仿宋" w:eastAsia="仿宋" w:cs="仿宋"/>
                <w:sz w:val="22"/>
                <w:szCs w:val="24"/>
              </w:rPr>
            </w:pPr>
          </w:p>
        </w:tc>
        <w:tc>
          <w:tcPr>
            <w:tcW w:w="1175" w:type="dxa"/>
            <w:noWrap w:val="0"/>
            <w:vAlign w:val="center"/>
          </w:tcPr>
          <w:p>
            <w:pPr>
              <w:widowControl/>
              <w:jc w:val="center"/>
              <w:rPr>
                <w:rFonts w:hint="eastAsia" w:ascii="仿宋" w:hAnsi="仿宋" w:eastAsia="仿宋" w:cs="仿宋"/>
                <w:sz w:val="22"/>
                <w:szCs w:val="24"/>
              </w:rPr>
            </w:pPr>
          </w:p>
        </w:tc>
        <w:tc>
          <w:tcPr>
            <w:tcW w:w="937" w:type="dxa"/>
            <w:noWrap w:val="0"/>
            <w:vAlign w:val="center"/>
          </w:tcPr>
          <w:p>
            <w:pPr>
              <w:widowControl/>
              <w:jc w:val="center"/>
              <w:rPr>
                <w:rFonts w:hint="eastAsia" w:ascii="仿宋" w:hAnsi="仿宋" w:eastAsia="仿宋" w:cs="仿宋"/>
                <w:sz w:val="22"/>
                <w:szCs w:val="24"/>
                <w:lang w:val="en-US" w:eastAsia="zh-CN"/>
              </w:rPr>
            </w:pPr>
          </w:p>
        </w:tc>
        <w:tc>
          <w:tcPr>
            <w:tcW w:w="1175" w:type="dxa"/>
            <w:noWrap w:val="0"/>
            <w:vAlign w:val="center"/>
          </w:tcPr>
          <w:p>
            <w:pPr>
              <w:widowControl/>
              <w:jc w:val="center"/>
              <w:rPr>
                <w:rFonts w:hint="eastAsia" w:ascii="仿宋" w:hAnsi="仿宋" w:eastAsia="仿宋" w:cs="仿宋"/>
                <w:sz w:val="22"/>
                <w:szCs w:val="24"/>
                <w:lang w:val="en-US" w:eastAsia="zh-CN"/>
              </w:rPr>
            </w:pPr>
          </w:p>
        </w:tc>
        <w:tc>
          <w:tcPr>
            <w:tcW w:w="1275" w:type="dxa"/>
            <w:noWrap w:val="0"/>
            <w:vAlign w:val="center"/>
          </w:tcPr>
          <w:p>
            <w:pPr>
              <w:widowControl/>
              <w:jc w:val="center"/>
              <w:rPr>
                <w:rFonts w:hint="default" w:ascii="仿宋" w:hAnsi="仿宋" w:eastAsia="仿宋" w:cs="仿宋"/>
                <w:sz w:val="22"/>
                <w:szCs w:val="24"/>
                <w:lang w:val="en-US" w:eastAsia="zh-CN"/>
              </w:rPr>
            </w:pPr>
            <w:r>
              <w:rPr>
                <w:rFonts w:hint="eastAsia" w:ascii="仿宋" w:hAnsi="仿宋" w:eastAsia="仿宋" w:cs="仿宋"/>
                <w:sz w:val="22"/>
                <w:szCs w:val="24"/>
                <w:lang w:val="en-US" w:eastAsia="zh-CN"/>
              </w:rPr>
              <w:t>20</w:t>
            </w:r>
          </w:p>
        </w:tc>
        <w:tc>
          <w:tcPr>
            <w:tcW w:w="1216" w:type="dxa"/>
            <w:noWrap w:val="0"/>
            <w:vAlign w:val="center"/>
          </w:tcPr>
          <w:p>
            <w:pPr>
              <w:widowControl/>
              <w:jc w:val="center"/>
              <w:rPr>
                <w:rFonts w:hint="eastAsia" w:ascii="仿宋" w:hAnsi="仿宋" w:eastAsia="仿宋" w:cs="仿宋"/>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基础知识三：</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古代文史知识</w:t>
            </w:r>
          </w:p>
        </w:tc>
        <w:tc>
          <w:tcPr>
            <w:tcW w:w="1000" w:type="dxa"/>
            <w:noWrap w:val="0"/>
            <w:vAlign w:val="center"/>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013" w:type="dxa"/>
            <w:noWrap w:val="0"/>
            <w:vAlign w:val="center"/>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175" w:type="dxa"/>
            <w:noWrap w:val="0"/>
            <w:vAlign w:val="center"/>
          </w:tcPr>
          <w:p>
            <w:pPr>
              <w:widowControl/>
              <w:jc w:val="center"/>
              <w:rPr>
                <w:rFonts w:hint="eastAsia" w:ascii="仿宋" w:hAnsi="仿宋" w:eastAsia="仿宋" w:cs="仿宋"/>
                <w:sz w:val="24"/>
                <w:szCs w:val="24"/>
              </w:rPr>
            </w:pPr>
          </w:p>
        </w:tc>
        <w:tc>
          <w:tcPr>
            <w:tcW w:w="937" w:type="dxa"/>
            <w:noWrap w:val="0"/>
            <w:vAlign w:val="center"/>
          </w:tcPr>
          <w:p>
            <w:pPr>
              <w:widowControl/>
              <w:jc w:val="center"/>
              <w:rPr>
                <w:rFonts w:hint="eastAsia" w:ascii="仿宋" w:hAnsi="仿宋" w:eastAsia="仿宋" w:cs="仿宋"/>
                <w:sz w:val="24"/>
                <w:szCs w:val="24"/>
                <w:lang w:val="en-US" w:eastAsia="zh-CN"/>
              </w:rPr>
            </w:pPr>
          </w:p>
        </w:tc>
        <w:tc>
          <w:tcPr>
            <w:tcW w:w="1175" w:type="dxa"/>
            <w:noWrap w:val="0"/>
            <w:vAlign w:val="center"/>
          </w:tcPr>
          <w:p>
            <w:pPr>
              <w:widowControl/>
              <w:jc w:val="center"/>
              <w:rPr>
                <w:rFonts w:hint="eastAsia" w:ascii="仿宋" w:hAnsi="仿宋" w:eastAsia="仿宋" w:cs="仿宋"/>
                <w:sz w:val="24"/>
                <w:szCs w:val="24"/>
              </w:rPr>
            </w:pPr>
          </w:p>
        </w:tc>
        <w:tc>
          <w:tcPr>
            <w:tcW w:w="1275" w:type="dxa"/>
            <w:noWrap w:val="0"/>
            <w:vAlign w:val="center"/>
          </w:tcPr>
          <w:p>
            <w:pPr>
              <w:widowControl/>
              <w:jc w:val="center"/>
              <w:rPr>
                <w:rFonts w:hint="eastAsia" w:ascii="仿宋" w:hAnsi="仿宋" w:eastAsia="仿宋" w:cs="仿宋"/>
                <w:sz w:val="24"/>
                <w:szCs w:val="24"/>
              </w:rPr>
            </w:pPr>
          </w:p>
        </w:tc>
        <w:tc>
          <w:tcPr>
            <w:tcW w:w="1216" w:type="dxa"/>
            <w:noWrap w:val="0"/>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86" w:type="dxa"/>
            <w:noWrap w:val="0"/>
            <w:vAlign w:val="center"/>
          </w:tcPr>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基础知识四：</w:t>
            </w:r>
          </w:p>
          <w:p>
            <w:pPr>
              <w:widowControl/>
              <w:jc w:val="left"/>
              <w:rPr>
                <w:rFonts w:hint="eastAsia" w:ascii="仿宋" w:hAnsi="仿宋" w:eastAsia="仿宋" w:cs="仿宋"/>
                <w:sz w:val="22"/>
                <w:szCs w:val="24"/>
                <w:lang w:eastAsia="zh-CN"/>
              </w:rPr>
            </w:pPr>
            <w:r>
              <w:rPr>
                <w:rFonts w:hint="eastAsia" w:ascii="仿宋" w:hAnsi="仿宋" w:eastAsia="仿宋" w:cs="仿宋"/>
                <w:sz w:val="22"/>
                <w:szCs w:val="24"/>
                <w:lang w:eastAsia="zh-CN"/>
              </w:rPr>
              <w:t>工具书的使用</w:t>
            </w:r>
          </w:p>
        </w:tc>
        <w:tc>
          <w:tcPr>
            <w:tcW w:w="1000" w:type="dxa"/>
            <w:noWrap w:val="0"/>
            <w:vAlign w:val="center"/>
          </w:tcPr>
          <w:p>
            <w:pPr>
              <w:widowControl/>
              <w:jc w:val="center"/>
              <w:rPr>
                <w:rFonts w:hint="eastAsia" w:ascii="仿宋" w:hAnsi="仿宋" w:eastAsia="仿宋" w:cs="仿宋"/>
                <w:sz w:val="24"/>
                <w:szCs w:val="24"/>
                <w:lang w:val="en-US" w:eastAsia="zh-CN"/>
              </w:rPr>
            </w:pPr>
          </w:p>
        </w:tc>
        <w:tc>
          <w:tcPr>
            <w:tcW w:w="1013" w:type="dxa"/>
            <w:noWrap w:val="0"/>
            <w:vAlign w:val="center"/>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175" w:type="dxa"/>
            <w:noWrap w:val="0"/>
            <w:vAlign w:val="center"/>
          </w:tcPr>
          <w:p>
            <w:pPr>
              <w:widowControl/>
              <w:jc w:val="center"/>
              <w:rPr>
                <w:rFonts w:hint="eastAsia" w:ascii="仿宋" w:hAnsi="仿宋" w:eastAsia="仿宋" w:cs="仿宋"/>
                <w:sz w:val="24"/>
                <w:szCs w:val="24"/>
              </w:rPr>
            </w:pPr>
          </w:p>
        </w:tc>
        <w:tc>
          <w:tcPr>
            <w:tcW w:w="937" w:type="dxa"/>
            <w:noWrap w:val="0"/>
            <w:vAlign w:val="center"/>
          </w:tcPr>
          <w:p>
            <w:pPr>
              <w:widowControl/>
              <w:jc w:val="center"/>
              <w:rPr>
                <w:rFonts w:hint="eastAsia" w:ascii="仿宋" w:hAnsi="仿宋" w:eastAsia="仿宋" w:cs="仿宋"/>
                <w:sz w:val="24"/>
                <w:szCs w:val="24"/>
              </w:rPr>
            </w:pPr>
          </w:p>
        </w:tc>
        <w:tc>
          <w:tcPr>
            <w:tcW w:w="1175" w:type="dxa"/>
            <w:noWrap w:val="0"/>
            <w:vAlign w:val="center"/>
          </w:tcPr>
          <w:p>
            <w:pPr>
              <w:widowControl/>
              <w:jc w:val="center"/>
              <w:rPr>
                <w:rFonts w:hint="eastAsia" w:ascii="仿宋" w:hAnsi="仿宋" w:eastAsia="仿宋" w:cs="仿宋"/>
                <w:sz w:val="24"/>
                <w:szCs w:val="24"/>
              </w:rPr>
            </w:pPr>
          </w:p>
        </w:tc>
        <w:tc>
          <w:tcPr>
            <w:tcW w:w="1275" w:type="dxa"/>
            <w:noWrap w:val="0"/>
            <w:vAlign w:val="center"/>
          </w:tcPr>
          <w:p>
            <w:pPr>
              <w:widowControl/>
              <w:jc w:val="center"/>
              <w:rPr>
                <w:rFonts w:hint="eastAsia" w:ascii="仿宋" w:hAnsi="仿宋" w:eastAsia="仿宋" w:cs="仿宋"/>
                <w:sz w:val="24"/>
                <w:szCs w:val="24"/>
              </w:rPr>
            </w:pPr>
          </w:p>
        </w:tc>
        <w:tc>
          <w:tcPr>
            <w:tcW w:w="1216" w:type="dxa"/>
            <w:noWrap w:val="0"/>
            <w:vAlign w:val="center"/>
          </w:tcPr>
          <w:p>
            <w:pPr>
              <w:widowControl/>
              <w:jc w:val="center"/>
              <w:rPr>
                <w:rFonts w:hint="eastAsia" w:ascii="仿宋" w:hAnsi="仿宋" w:eastAsia="仿宋" w:cs="仿宋"/>
                <w:sz w:val="24"/>
                <w:szCs w:val="24"/>
              </w:rPr>
            </w:pPr>
          </w:p>
        </w:tc>
      </w:tr>
    </w:tbl>
    <w:p>
      <w:pPr>
        <w:numPr>
          <w:ilvl w:val="0"/>
          <w:numId w:val="0"/>
        </w:numPr>
        <w:spacing w:line="0" w:lineRule="atLeast"/>
        <w:rPr>
          <w:rFonts w:ascii="等线" w:hAnsi="等线" w:eastAsia="等线"/>
          <w:sz w:val="21"/>
        </w:rPr>
      </w:pPr>
    </w:p>
    <w:p>
      <w:pPr>
        <w:spacing w:line="420" w:lineRule="exact"/>
        <w:jc w:val="left"/>
        <w:rPr>
          <w:rFonts w:hint="eastAsia" w:ascii="仿宋_GB2312" w:eastAsia="仿宋_GB2312"/>
          <w:sz w:val="30"/>
          <w:szCs w:val="30"/>
        </w:rPr>
        <w:sectPr>
          <w:pgSz w:w="11906" w:h="16838"/>
          <w:pgMar w:top="1440" w:right="1800" w:bottom="1440" w:left="1800" w:header="851" w:footer="992" w:gutter="0"/>
          <w:cols w:space="425" w:num="1"/>
          <w:docGrid w:type="lines" w:linePitch="312" w:charSpace="0"/>
        </w:sectPr>
      </w:pP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广西中医药大学</w:t>
      </w:r>
      <w:r>
        <w:rPr>
          <w:rFonts w:hint="eastAsia" w:ascii="宋体" w:hAnsi="宋体" w:eastAsia="宋体" w:cs="宋体"/>
          <w:b/>
          <w:sz w:val="30"/>
          <w:szCs w:val="30"/>
          <w:lang w:eastAsia="zh-CN"/>
        </w:rPr>
        <w:t>2020</w:t>
      </w:r>
      <w:r>
        <w:rPr>
          <w:rFonts w:hint="eastAsia" w:ascii="宋体" w:hAnsi="宋体" w:eastAsia="宋体" w:cs="宋体"/>
          <w:b/>
          <w:sz w:val="30"/>
          <w:szCs w:val="30"/>
        </w:rPr>
        <w:t>-</w:t>
      </w:r>
      <w:r>
        <w:rPr>
          <w:rFonts w:hint="eastAsia" w:ascii="宋体" w:hAnsi="宋体" w:eastAsia="宋体" w:cs="宋体"/>
          <w:b/>
          <w:sz w:val="30"/>
          <w:szCs w:val="30"/>
          <w:lang w:eastAsia="zh-CN"/>
        </w:rPr>
        <w:t>2021</w:t>
      </w:r>
      <w:r>
        <w:rPr>
          <w:rFonts w:hint="eastAsia" w:ascii="宋体" w:hAnsi="宋体" w:eastAsia="宋体" w:cs="宋体"/>
          <w:b/>
          <w:sz w:val="30"/>
          <w:szCs w:val="30"/>
          <w:lang w:val="en-US" w:eastAsia="zh-CN"/>
        </w:rPr>
        <w:t>学年上</w:t>
      </w:r>
      <w:r>
        <w:rPr>
          <w:rFonts w:hint="eastAsia" w:ascii="宋体" w:hAnsi="宋体" w:eastAsia="宋体" w:cs="宋体"/>
          <w:b/>
          <w:sz w:val="30"/>
          <w:szCs w:val="30"/>
        </w:rPr>
        <w:t>学期期</w:t>
      </w:r>
      <w:r>
        <w:rPr>
          <w:rFonts w:hint="eastAsia" w:ascii="宋体" w:hAnsi="宋体" w:eastAsia="宋体" w:cs="宋体"/>
          <w:b/>
          <w:sz w:val="30"/>
          <w:szCs w:val="30"/>
          <w:lang w:eastAsia="zh-CN"/>
        </w:rPr>
        <w:t>末</w:t>
      </w:r>
      <w:r>
        <w:rPr>
          <w:rFonts w:hint="eastAsia" w:ascii="宋体" w:hAnsi="宋体" w:eastAsia="宋体" w:cs="宋体"/>
          <w:b/>
          <w:sz w:val="30"/>
          <w:szCs w:val="30"/>
        </w:rPr>
        <w:t>考试试卷</w:t>
      </w: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A卷</w:t>
      </w:r>
      <w:r>
        <w:rPr>
          <w:rFonts w:hint="eastAsia" w:ascii="宋体" w:hAnsi="宋体" w:eastAsia="宋体" w:cs="宋体"/>
          <w:b/>
          <w:sz w:val="30"/>
          <w:szCs w:val="30"/>
          <w:lang w:eastAsia="zh-CN"/>
        </w:rPr>
        <w:t>）</w:t>
      </w:r>
    </w:p>
    <w:p>
      <w:pPr>
        <w:spacing w:line="360" w:lineRule="auto"/>
        <w:jc w:val="center"/>
        <w:rPr>
          <w:rFonts w:hint="eastAsia" w:ascii="宋体" w:hAnsi="宋体" w:eastAsia="宋体" w:cs="宋体"/>
          <w:lang w:val="en-US" w:eastAsia="zh-CN"/>
        </w:rPr>
      </w:pPr>
      <w:r>
        <w:rPr>
          <w:rFonts w:hint="eastAsia" w:ascii="宋体" w:hAnsi="宋体" w:eastAsia="宋体" w:cs="宋体"/>
          <w:b/>
          <w:bCs/>
        </w:rPr>
        <w:t>课程名称：</w:t>
      </w:r>
      <w:r>
        <w:rPr>
          <w:rFonts w:hint="eastAsia" w:ascii="宋体" w:hAnsi="宋体" w:eastAsia="宋体" w:cs="宋体"/>
        </w:rPr>
        <w:t xml:space="preserve">医古文 </w:t>
      </w:r>
      <w:r>
        <w:rPr>
          <w:rFonts w:hint="eastAsia" w:ascii="宋体" w:hAnsi="宋体" w:eastAsia="宋体" w:cs="宋体"/>
          <w:b/>
          <w:bCs/>
        </w:rPr>
        <w:t>适用课程序号：</w:t>
      </w:r>
      <w:r>
        <w:rPr>
          <w:rFonts w:hint="eastAsia" w:ascii="宋体" w:hAnsi="宋体" w:eastAsia="宋体" w:cs="宋体"/>
        </w:rPr>
        <w:fldChar w:fldCharType="begin"/>
      </w:r>
      <w:r>
        <w:rPr>
          <w:rFonts w:hint="eastAsia" w:ascii="宋体" w:hAnsi="宋体" w:eastAsia="宋体" w:cs="宋体"/>
        </w:rPr>
        <w:instrText xml:space="preserve"> HYPERLINK "http://116.252.81.214:82/Teacher/courseinfo.asp?cterm=20161&amp;ccourseno=SXJ0105001_03" </w:instrText>
      </w:r>
      <w:r>
        <w:rPr>
          <w:rFonts w:hint="eastAsia" w:ascii="宋体" w:hAnsi="宋体" w:eastAsia="宋体" w:cs="宋体"/>
        </w:rPr>
        <w:fldChar w:fldCharType="separate"/>
      </w:r>
      <w:r>
        <w:rPr>
          <w:rFonts w:hint="eastAsia" w:ascii="宋体" w:hAnsi="宋体" w:eastAsia="宋体" w:cs="宋体"/>
          <w:lang w:val="en-US" w:eastAsia="zh-CN"/>
        </w:rPr>
        <w:t>BJ0105008</w:t>
      </w:r>
      <w:r>
        <w:rPr>
          <w:rFonts w:hint="eastAsia" w:ascii="宋体" w:hAnsi="宋体" w:eastAsia="宋体" w:cs="宋体"/>
        </w:rPr>
        <w:fldChar w:fldCharType="end"/>
      </w:r>
      <w:r>
        <w:rPr>
          <w:rFonts w:hint="eastAsia" w:ascii="宋体" w:hAnsi="宋体" w:eastAsia="宋体" w:cs="宋体"/>
        </w:rPr>
        <w:t xml:space="preserve"> </w:t>
      </w:r>
      <w:r>
        <w:rPr>
          <w:rFonts w:hint="eastAsia" w:ascii="宋体" w:hAnsi="宋体" w:eastAsia="宋体" w:cs="宋体"/>
          <w:b/>
          <w:bCs/>
        </w:rPr>
        <w:t>适用专业年级：</w:t>
      </w:r>
      <w:r>
        <w:rPr>
          <w:rFonts w:hint="eastAsia" w:ascii="宋体" w:hAnsi="宋体" w:eastAsia="宋体" w:cs="宋体"/>
          <w:lang w:eastAsia="zh-CN"/>
        </w:rPr>
        <w:t>2020</w:t>
      </w:r>
      <w:r>
        <w:rPr>
          <w:rFonts w:hint="eastAsia" w:ascii="宋体" w:hAnsi="宋体" w:eastAsia="宋体" w:cs="宋体"/>
          <w:lang w:val="en-US" w:eastAsia="zh-CN"/>
        </w:rPr>
        <w:t>级中医（含各方向）/针推</w:t>
      </w:r>
    </w:p>
    <w:p>
      <w:pPr>
        <w:spacing w:line="360" w:lineRule="auto"/>
        <w:jc w:val="center"/>
        <w:rPr>
          <w:rFonts w:hint="eastAsia" w:ascii="宋体" w:hAnsi="宋体" w:eastAsia="宋体" w:cs="宋体"/>
          <w:sz w:val="28"/>
          <w:szCs w:val="28"/>
          <w:lang w:val="en-US"/>
        </w:rPr>
      </w:pPr>
      <w:r>
        <w:rPr>
          <w:rFonts w:hint="eastAsia" w:ascii="宋体" w:hAnsi="宋体" w:eastAsia="宋体" w:cs="宋体"/>
        </w:rPr>
        <w:t>姓名</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lang w:eastAsia="zh-CN"/>
        </w:rPr>
        <w:t>年级</w:t>
      </w:r>
      <w:r>
        <w:rPr>
          <w:rFonts w:hint="eastAsia" w:ascii="宋体" w:hAnsi="宋体" w:eastAsia="宋体" w:cs="宋体"/>
          <w:u w:val="none"/>
          <w:lang w:val="en-US" w:eastAsia="zh-CN"/>
        </w:rPr>
        <w:t>专业班级</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rPr>
        <w:t>学号</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成绩</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_</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一</w:t>
      </w:r>
      <w:r>
        <w:rPr>
          <w:rFonts w:hint="eastAsia" w:ascii="宋体" w:hAnsi="宋体" w:eastAsia="宋体" w:cs="宋体"/>
          <w:b/>
          <w:bCs/>
          <w:sz w:val="21"/>
          <w:szCs w:val="21"/>
          <w:lang w:eastAsia="zh-TW"/>
        </w:rPr>
        <w:t>、單項選擇題</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將唯一正確選項填入題前括號，每小題1分，共</w:t>
      </w:r>
      <w:r>
        <w:rPr>
          <w:rFonts w:hint="eastAsia" w:ascii="宋体" w:hAnsi="宋体" w:eastAsia="宋体" w:cs="宋体"/>
          <w:b/>
          <w:bCs/>
          <w:sz w:val="21"/>
          <w:szCs w:val="21"/>
          <w:lang w:eastAsia="zh-TW"/>
        </w:rPr>
        <w:t>10分</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w:t>
      </w:r>
      <w:r>
        <w:rPr>
          <w:rFonts w:hint="eastAsia" w:ascii="宋体" w:hAnsi="宋体" w:eastAsia="宋体" w:cs="宋体"/>
          <w:sz w:val="21"/>
          <w:szCs w:val="21"/>
          <w:lang w:val="en-US" w:eastAsia="zh-TW"/>
        </w:rPr>
        <w:t>1</w:t>
      </w:r>
      <w:r>
        <w:rPr>
          <w:rFonts w:hint="eastAsia" w:ascii="宋体" w:hAnsi="宋体" w:eastAsia="宋体" w:cs="宋体"/>
          <w:sz w:val="21"/>
          <w:szCs w:val="21"/>
          <w:lang w:val="en-US" w:eastAsia="zh-CN"/>
        </w:rPr>
        <w:t>. “公覺，召桑田巫，巫言如夢”中，“覺”的意義是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A．感覺       B．睡醒       C．發覺             D．明白</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xml:space="preserve">（    ）2. </w:t>
      </w:r>
      <w:r>
        <w:rPr>
          <w:rFonts w:hint="eastAsia" w:ascii="宋体" w:hAnsi="宋体" w:eastAsia="宋体" w:cs="宋体"/>
          <w:sz w:val="21"/>
          <w:szCs w:val="21"/>
          <w:lang w:val="en-US" w:eastAsia="zh-CN"/>
        </w:rPr>
        <w:t>在“夫《內經》之生全民命，豈殺於《十三經》之啟植民心”中，“殺”的意義是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A．阻止       B．殺害       C．損失             D．減少</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 xml:space="preserve">（    ）3. </w:t>
      </w:r>
      <w:r>
        <w:rPr>
          <w:rFonts w:hint="eastAsia" w:ascii="宋体" w:hAnsi="宋体" w:eastAsia="宋体" w:cs="宋体"/>
          <w:sz w:val="21"/>
          <w:szCs w:val="21"/>
          <w:lang w:eastAsia="zh-CN"/>
        </w:rPr>
        <w:t>在“合歡蠲忿，萱草忘憂”中，“蠲”的意義是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A．增加       B．減少       C．消除             D．淡忘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xml:space="preserve">（    ）4. </w:t>
      </w:r>
      <w:r>
        <w:rPr>
          <w:rFonts w:hint="eastAsia" w:ascii="宋体" w:hAnsi="宋体" w:eastAsia="宋体" w:cs="宋体"/>
          <w:sz w:val="21"/>
          <w:szCs w:val="21"/>
          <w:lang w:val="en-US" w:eastAsia="zh-CN"/>
        </w:rPr>
        <w:t>在“家人車載欲往就醫”中，所具有的語法現象是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A．使動用法   B．意動用法   C．名詞活用作狀語   D．名詞活用作動詞</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）5.</w:t>
      </w:r>
      <w:r>
        <w:rPr>
          <w:rFonts w:hint="eastAsia" w:ascii="宋体" w:hAnsi="宋体" w:eastAsia="宋体" w:cs="宋体"/>
          <w:sz w:val="21"/>
          <w:szCs w:val="21"/>
          <w:lang w:val="en-US" w:eastAsia="zh-CN"/>
        </w:rPr>
        <w:t xml:space="preserve"> 下列屬於形聲字的是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A．日         B．武         C．藥               D．本</w:t>
      </w:r>
    </w:p>
    <w:p>
      <w:pPr>
        <w:keepNext w:val="0"/>
        <w:keepLines w:val="0"/>
        <w:pageBreakBefore w:val="0"/>
        <w:widowControl w:val="0"/>
        <w:kinsoku/>
        <w:wordWrap/>
        <w:overflowPunct/>
        <w:topLinePunct w:val="0"/>
        <w:autoSpaceDE/>
        <w:autoSpaceDN/>
        <w:bidi w:val="0"/>
        <w:adjustRightInd/>
        <w:snapToGrid/>
        <w:spacing w:line="360" w:lineRule="auto"/>
        <w:ind w:left="360" w:right="0" w:rightChars="0" w:hanging="315" w:hangingChars="15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TW"/>
        </w:rPr>
        <w:t>（    ）</w:t>
      </w:r>
      <w:r>
        <w:rPr>
          <w:rFonts w:hint="eastAsia" w:ascii="宋体" w:hAnsi="宋体" w:eastAsia="宋体" w:cs="宋体"/>
          <w:sz w:val="21"/>
          <w:szCs w:val="21"/>
        </w:rPr>
        <w:t>6.下邊表示時間短暫的詞語是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A．須臾       B．既而       C．終日             D．鎮日</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）7.</w:t>
      </w:r>
      <w:r>
        <w:rPr>
          <w:rFonts w:hint="eastAsia" w:ascii="宋体" w:hAnsi="宋体" w:eastAsia="宋体" w:cs="宋体"/>
          <w:sz w:val="21"/>
          <w:szCs w:val="21"/>
          <w:lang w:val="en-US" w:eastAsia="zh-CN"/>
        </w:rPr>
        <w:t xml:space="preserve"> 農曆的每月初一按照月相紀日叫做</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A．朔         B．既望       C．望               D．晦</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）8.</w:t>
      </w:r>
      <w:r>
        <w:rPr>
          <w:rFonts w:hint="eastAsia" w:ascii="宋体" w:hAnsi="宋体" w:eastAsia="宋体" w:cs="宋体"/>
          <w:sz w:val="21"/>
          <w:szCs w:val="21"/>
          <w:lang w:val="en-US" w:eastAsia="zh-CN"/>
        </w:rPr>
        <w:t xml:space="preserve"> “於是有煩手淫聲，慆堙心耳”中，“慆堙心耳”的修辭手法是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A．借代       B．比喻       C．分承             D．割裂</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w:t>
      </w:r>
      <w:r>
        <w:rPr>
          <w:rFonts w:hint="eastAsia" w:ascii="宋体" w:hAnsi="宋体" w:eastAsia="宋体" w:cs="宋体"/>
          <w:sz w:val="21"/>
          <w:szCs w:val="21"/>
        </w:rPr>
        <w:t>9.</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在“昔仲尼沒而微言絕”中，“沒”的意義是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A．沒有       B．死亡       C．沉沒             D．隱沒</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在“市有先死者，則市而用之”中，第二個“市”的意義是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A．市場       B．嘗試       C．市井             D．購買</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b/>
          <w:bCs/>
          <w:sz w:val="21"/>
          <w:szCs w:val="21"/>
          <w:lang w:eastAsia="zh-CN"/>
        </w:rPr>
        <w:t>二</w:t>
      </w:r>
      <w:r>
        <w:rPr>
          <w:rFonts w:hint="eastAsia" w:ascii="宋体" w:hAnsi="宋体" w:eastAsia="宋体" w:cs="宋体"/>
          <w:b/>
          <w:bCs/>
          <w:sz w:val="21"/>
          <w:szCs w:val="21"/>
          <w:lang w:eastAsia="zh-TW"/>
        </w:rPr>
        <w:t>、填空題（</w:t>
      </w:r>
      <w:r>
        <w:rPr>
          <w:rFonts w:hint="eastAsia" w:ascii="宋体" w:hAnsi="宋体" w:eastAsia="宋体" w:cs="宋体"/>
          <w:b/>
          <w:bCs/>
          <w:sz w:val="21"/>
          <w:szCs w:val="21"/>
          <w:lang w:val="en-US" w:eastAsia="zh-CN"/>
        </w:rPr>
        <w:t>每空格1分，共</w:t>
      </w:r>
      <w:r>
        <w:rPr>
          <w:rFonts w:hint="eastAsia" w:ascii="宋体" w:hAnsi="宋体" w:eastAsia="宋体" w:cs="宋体"/>
          <w:b/>
          <w:bCs/>
          <w:sz w:val="21"/>
          <w:szCs w:val="21"/>
          <w:lang w:eastAsia="zh-TW"/>
        </w:rPr>
        <w:t>10分）</w:t>
      </w:r>
    </w:p>
    <w:p>
      <w:pPr>
        <w:spacing w:line="360" w:lineRule="auto"/>
        <w:ind w:left="420" w:hanging="315" w:hangingChars="150"/>
        <w:rPr>
          <w:rFonts w:hint="eastAsia" w:ascii="宋体" w:hAnsi="宋体" w:eastAsia="宋体" w:cs="宋体"/>
          <w:sz w:val="21"/>
          <w:szCs w:val="21"/>
        </w:rPr>
      </w:pPr>
      <w:r>
        <w:rPr>
          <w:rFonts w:hint="eastAsia" w:ascii="宋体" w:hAnsi="宋体" w:eastAsia="宋体" w:cs="宋体"/>
          <w:sz w:val="21"/>
          <w:szCs w:val="21"/>
          <w:lang w:eastAsia="zh-TW"/>
        </w:rPr>
        <w:t>1</w:t>
      </w:r>
      <w:r>
        <w:rPr>
          <w:rFonts w:hint="eastAsia" w:ascii="宋体" w:hAnsi="宋体" w:eastAsia="宋体" w:cs="宋体"/>
          <w:sz w:val="21"/>
          <w:szCs w:val="21"/>
        </w:rPr>
        <w:t>.</w:t>
      </w:r>
      <w:r>
        <w:rPr>
          <w:rFonts w:hint="eastAsia" w:ascii="宋体" w:hAnsi="宋体" w:eastAsia="宋体" w:cs="宋体"/>
          <w:sz w:val="21"/>
          <w:szCs w:val="21"/>
          <w:lang w:val="en-US" w:eastAsia="zh-CN"/>
        </w:rPr>
        <w:t>張機，字</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none"/>
          <w:lang w:val="en-US" w:eastAsia="zh-CN"/>
        </w:rPr>
        <w:t>代醫家。</w:t>
      </w:r>
      <w:r>
        <w:rPr>
          <w:rFonts w:hint="eastAsia" w:ascii="宋体" w:hAnsi="宋体" w:eastAsia="宋体" w:cs="宋体"/>
          <w:sz w:val="21"/>
          <w:szCs w:val="21"/>
          <w:lang w:val="en-US" w:eastAsia="zh-CN"/>
        </w:rPr>
        <w:t>所著《</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》被後世尊爲“群方之經”</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line="360" w:lineRule="auto"/>
        <w:ind w:left="315" w:leftChars="0" w:right="0" w:rightChars="0" w:hanging="315" w:hangingChars="15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TW"/>
        </w:rPr>
        <w:t>2</w:t>
      </w:r>
      <w:r>
        <w:rPr>
          <w:rFonts w:hint="eastAsia" w:ascii="宋体" w:hAnsi="宋体" w:eastAsia="宋体" w:cs="宋体"/>
          <w:sz w:val="21"/>
          <w:szCs w:val="21"/>
        </w:rPr>
        <w:t>.</w:t>
      </w:r>
      <w:r>
        <w:rPr>
          <w:rFonts w:hint="eastAsia" w:ascii="宋体" w:hAnsi="宋体" w:eastAsia="宋体" w:cs="宋体"/>
          <w:sz w:val="21"/>
          <w:szCs w:val="21"/>
          <w:lang w:val="en-US" w:eastAsia="zh-CN"/>
        </w:rPr>
        <w:t>“又有醫人工於草書者”的語序特點是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；“宜去其舊而新是圖”的語序特點是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line="36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eastAsia="zh-TW"/>
        </w:rPr>
        <w:t>3</w:t>
      </w:r>
      <w:r>
        <w:rPr>
          <w:rFonts w:hint="eastAsia" w:ascii="宋体" w:hAnsi="宋体" w:eastAsia="宋体" w:cs="宋体"/>
          <w:sz w:val="21"/>
          <w:szCs w:val="21"/>
        </w:rPr>
        <w:t>.</w:t>
      </w:r>
      <w:r>
        <w:rPr>
          <w:rFonts w:hint="eastAsia" w:ascii="宋体" w:hAnsi="宋体" w:eastAsia="宋体" w:cs="宋体"/>
          <w:sz w:val="21"/>
          <w:szCs w:val="21"/>
          <w:u w:val="none"/>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eastAsia="zh-CN"/>
        </w:rPr>
        <w:t>》</w:t>
      </w:r>
      <w:r>
        <w:rPr>
          <w:rFonts w:hint="eastAsia" w:ascii="宋体" w:hAnsi="宋体" w:eastAsia="宋体" w:cs="宋体"/>
          <w:sz w:val="21"/>
          <w:szCs w:val="21"/>
          <w:u w:val="none"/>
          <w:lang w:val="en-US" w:eastAsia="zh-CN"/>
        </w:rPr>
        <w:t>是明代張介賓所著，將《</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》兩書從類分門、加以注釋的一部醫書</w:t>
      </w:r>
      <w:r>
        <w:rPr>
          <w:rFonts w:hint="eastAsia" w:ascii="宋体" w:hAnsi="宋体" w:eastAsia="宋体" w:cs="宋体"/>
          <w:sz w:val="21"/>
          <w:szCs w:val="21"/>
          <w:lang w:val="en-US" w:eastAsia="zh-CN"/>
        </w:rPr>
        <w:t>。</w:t>
      </w:r>
    </w:p>
    <w:p>
      <w:pPr>
        <w:spacing w:line="360" w:lineRule="auto"/>
        <w:rPr>
          <w:rFonts w:hint="eastAsia" w:ascii="宋体" w:hAnsi="宋体" w:eastAsia="宋体" w:cs="宋体"/>
          <w:sz w:val="21"/>
          <w:szCs w:val="21"/>
          <w:u w:val="single"/>
          <w:lang w:eastAsia="zh-TW"/>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kern w:val="24"/>
          <w:sz w:val="21"/>
          <w:szCs w:val="21"/>
          <w:lang w:val="en-US" w:eastAsia="zh-CN"/>
        </w:rPr>
        <w:t>在《康熙字典》中，“膺”應查</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lang w:val="en-US" w:eastAsia="zh-CN"/>
        </w:rPr>
        <w:t>部</w:t>
      </w:r>
      <w:r>
        <w:rPr>
          <w:rFonts w:hint="eastAsia" w:ascii="宋体" w:hAnsi="宋体" w:eastAsia="宋体" w:cs="宋体"/>
          <w:sz w:val="21"/>
          <w:szCs w:val="21"/>
          <w:lang w:eastAsia="zh-TW"/>
        </w:rPr>
        <w:t>，</w:t>
      </w:r>
      <w:r>
        <w:rPr>
          <w:rFonts w:hint="eastAsia" w:ascii="宋体" w:hAnsi="宋体" w:eastAsia="宋体" w:cs="宋体"/>
          <w:sz w:val="21"/>
          <w:szCs w:val="21"/>
          <w:lang w:val="en-US" w:eastAsia="zh-CN"/>
        </w:rPr>
        <w:t>“陽”應查</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部</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三</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繁簡轉換題（</w:t>
      </w:r>
      <w:r>
        <w:rPr>
          <w:rFonts w:hint="eastAsia" w:ascii="宋体" w:hAnsi="宋体" w:eastAsia="宋体" w:cs="宋体"/>
          <w:b/>
          <w:bCs/>
          <w:sz w:val="21"/>
          <w:szCs w:val="21"/>
          <w:lang w:eastAsia="zh-TW"/>
        </w:rPr>
        <w:t>寫出下列各字的簡化</w:t>
      </w:r>
      <w:r>
        <w:rPr>
          <w:rFonts w:hint="eastAsia" w:ascii="宋体" w:hAnsi="宋体" w:eastAsia="宋体" w:cs="宋体"/>
          <w:b/>
          <w:bCs/>
          <w:sz w:val="21"/>
          <w:szCs w:val="21"/>
          <w:lang w:val="en-US" w:eastAsia="zh-CN"/>
        </w:rPr>
        <w:t>字</w:t>
      </w:r>
      <w:r>
        <w:rPr>
          <w:rFonts w:hint="eastAsia" w:ascii="宋体" w:hAnsi="宋体" w:eastAsia="宋体" w:cs="宋体"/>
          <w:b/>
          <w:bCs/>
          <w:sz w:val="21"/>
          <w:szCs w:val="21"/>
          <w:lang w:eastAsia="zh-TW"/>
        </w:rPr>
        <w:t>或正體字</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每空格0.5分，共5</w:t>
      </w:r>
      <w:r>
        <w:rPr>
          <w:rFonts w:hint="eastAsia" w:ascii="宋体" w:hAnsi="宋体" w:eastAsia="宋体" w:cs="宋体"/>
          <w:b/>
          <w:bCs/>
          <w:sz w:val="21"/>
          <w:szCs w:val="21"/>
          <w:lang w:eastAsia="zh-TW"/>
        </w:rPr>
        <w:t>分）</w:t>
      </w:r>
    </w:p>
    <w:p>
      <w:pPr>
        <w:spacing w:line="360" w:lineRule="auto"/>
        <w:rPr>
          <w:rFonts w:hint="eastAsia" w:ascii="宋体" w:hAnsi="宋体" w:eastAsia="宋体" w:cs="宋体"/>
          <w:sz w:val="21"/>
          <w:szCs w:val="21"/>
          <w:u w:val="single"/>
          <w:lang w:val="en-US" w:eastAsia="zh-CN"/>
        </w:rPr>
      </w:pPr>
      <w:r>
        <w:rPr>
          <w:rFonts w:hint="eastAsia" w:ascii="宋体" w:hAnsi="宋体" w:eastAsia="宋体" w:cs="宋体"/>
        </w:rPr>
        <w:t>菑</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雒</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瞚</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郤</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慮</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憐</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雙</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謔</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lang w:val="en-US" w:eastAsia="zh-CN"/>
        </w:rPr>
        <w:t xml:space="preserve"> </w:t>
      </w:r>
      <w:r>
        <w:rPr>
          <w:rFonts w:hint="eastAsia" w:ascii="宋体" w:hAnsi="宋体" w:eastAsia="宋体" w:cs="宋体"/>
        </w:rPr>
        <w:t>穢</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改錯題（用橫線劃出下列說法中的錯誤，並在題後空格中改正。每小題1分，共5分）</w:t>
      </w:r>
    </w:p>
    <w:p>
      <w:pPr>
        <w:numPr>
          <w:ilvl w:val="0"/>
          <w:numId w:val="0"/>
        </w:num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1.“歲月既淹，襲以成弊”中的“既”是“既然”的意思。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2.“隔垣見人”的意思是“墻壁後面有人”。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3.“多聞博識”中“識”讀爲“shí”，意爲“見識”。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4.“惟五穀是見，聲色是躭”的語序特點是定語後置。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u w:val="single"/>
          <w:lang w:val="en-US" w:eastAsia="zh-TW"/>
        </w:rPr>
      </w:pPr>
      <w:r>
        <w:rPr>
          <w:rFonts w:hint="eastAsia" w:ascii="宋体" w:hAnsi="宋体" w:eastAsia="宋体" w:cs="宋体"/>
          <w:sz w:val="21"/>
          <w:szCs w:val="21"/>
          <w:lang w:val="en-US" w:eastAsia="zh-CN"/>
        </w:rPr>
        <w:t xml:space="preserve">5.“醫方卜筮，藝能之難精者也”的語序特點是主謂倒裝。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釋詞譯句題</w:t>
      </w:r>
      <w:r>
        <w:rPr>
          <w:rFonts w:hint="eastAsia" w:ascii="宋体" w:hAnsi="宋体" w:eastAsia="宋体" w:cs="宋体"/>
          <w:b/>
          <w:bCs/>
          <w:sz w:val="21"/>
          <w:szCs w:val="21"/>
          <w:lang w:eastAsia="zh-TW"/>
        </w:rPr>
        <w:t>（解釋句</w:t>
      </w:r>
      <w:r>
        <w:rPr>
          <w:rFonts w:hint="eastAsia" w:ascii="宋体" w:hAnsi="宋体" w:eastAsia="宋体" w:cs="宋体"/>
          <w:b/>
          <w:bCs/>
          <w:sz w:val="21"/>
          <w:szCs w:val="21"/>
          <w:lang w:val="en-US" w:eastAsia="zh-CN"/>
        </w:rPr>
        <w:t>中劃線詞語，</w:t>
      </w:r>
      <w:r>
        <w:rPr>
          <w:rFonts w:hint="eastAsia" w:ascii="宋体" w:hAnsi="宋体" w:eastAsia="宋体" w:cs="宋体"/>
          <w:b/>
          <w:bCs/>
          <w:sz w:val="21"/>
          <w:szCs w:val="21"/>
          <w:lang w:eastAsia="zh-TW"/>
        </w:rPr>
        <w:t>並</w:t>
      </w:r>
      <w:r>
        <w:rPr>
          <w:rFonts w:hint="eastAsia" w:ascii="宋体" w:hAnsi="宋体" w:eastAsia="宋体" w:cs="宋体"/>
          <w:b/>
          <w:bCs/>
          <w:sz w:val="21"/>
          <w:szCs w:val="21"/>
          <w:lang w:val="en-US" w:eastAsia="zh-CN"/>
        </w:rPr>
        <w:t>今</w:t>
      </w:r>
      <w:r>
        <w:rPr>
          <w:rFonts w:hint="eastAsia" w:ascii="宋体" w:hAnsi="宋体" w:eastAsia="宋体" w:cs="宋体"/>
          <w:b/>
          <w:bCs/>
          <w:sz w:val="21"/>
          <w:szCs w:val="21"/>
          <w:lang w:eastAsia="zh-TW"/>
        </w:rPr>
        <w:t>譯</w:t>
      </w:r>
      <w:r>
        <w:rPr>
          <w:rFonts w:hint="eastAsia" w:ascii="宋体" w:hAnsi="宋体" w:eastAsia="宋体" w:cs="宋体"/>
          <w:b/>
          <w:bCs/>
          <w:sz w:val="21"/>
          <w:szCs w:val="21"/>
          <w:lang w:val="en-US" w:eastAsia="zh-CN"/>
        </w:rPr>
        <w:t>句子</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每小題3分，共30</w:t>
      </w:r>
      <w:r>
        <w:rPr>
          <w:rFonts w:hint="eastAsia" w:ascii="宋体" w:hAnsi="宋体" w:eastAsia="宋体" w:cs="宋体"/>
          <w:b/>
          <w:bCs/>
          <w:sz w:val="21"/>
          <w:szCs w:val="21"/>
          <w:lang w:eastAsia="zh-TW"/>
        </w:rPr>
        <w:t>分）</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君子之近琴瑟，以儀節也，非以</w:t>
      </w:r>
      <w:r>
        <w:rPr>
          <w:rFonts w:hint="eastAsia" w:ascii="宋体" w:hAnsi="宋体" w:eastAsia="宋体" w:cs="宋体"/>
          <w:b/>
          <w:bCs/>
          <w:sz w:val="21"/>
          <w:szCs w:val="21"/>
          <w:u w:val="single"/>
          <w:lang w:val="en-US" w:eastAsia="zh-CN"/>
        </w:rPr>
        <w:t>慆</w:t>
      </w:r>
      <w:r>
        <w:rPr>
          <w:rFonts w:hint="eastAsia" w:ascii="宋体" w:hAnsi="宋体" w:eastAsia="宋体" w:cs="宋体"/>
          <w:sz w:val="21"/>
          <w:szCs w:val="21"/>
          <w:lang w:val="en-US" w:eastAsia="zh-CN"/>
        </w:rPr>
        <w:t>（                     ）心也。</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Cs w:val="21"/>
        </w:rPr>
        <w:t>過邯鄲，聞</w:t>
      </w:r>
      <w:r>
        <w:rPr>
          <w:rFonts w:hint="eastAsia" w:ascii="宋体" w:hAnsi="宋体" w:eastAsia="宋体" w:cs="宋体"/>
          <w:b/>
          <w:bCs/>
          <w:sz w:val="21"/>
          <w:szCs w:val="21"/>
          <w:u w:val="single"/>
          <w:lang w:val="en-US" w:eastAsia="zh-CN"/>
        </w:rPr>
        <w:t>貴</w:t>
      </w:r>
      <w:r>
        <w:rPr>
          <w:rFonts w:hint="eastAsia" w:ascii="宋体" w:hAnsi="宋体" w:eastAsia="宋体" w:cs="宋体"/>
          <w:sz w:val="21"/>
          <w:szCs w:val="21"/>
          <w:lang w:val="en-US" w:eastAsia="zh-CN"/>
        </w:rPr>
        <w:t>（                     ）</w:t>
      </w:r>
      <w:r>
        <w:rPr>
          <w:rFonts w:hint="eastAsia" w:ascii="宋体" w:hAnsi="宋体" w:eastAsia="宋体" w:cs="宋体"/>
          <w:szCs w:val="21"/>
        </w:rPr>
        <w:t>婦人，即爲</w:t>
      </w:r>
      <w:r>
        <w:rPr>
          <w:rFonts w:hint="eastAsia" w:ascii="宋体" w:hAnsi="宋体" w:eastAsia="宋体" w:cs="宋体"/>
          <w:szCs w:val="21"/>
          <w:u w:val="single"/>
        </w:rPr>
        <w:t>帶下醫</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Cs w:val="21"/>
          <w:lang w:eastAsia="zh-TW"/>
        </w:rPr>
        <w:t>內懷</w:t>
      </w:r>
      <w:r>
        <w:rPr>
          <w:rFonts w:hint="eastAsia" w:ascii="宋体" w:hAnsi="宋体" w:eastAsia="宋体" w:cs="宋体"/>
          <w:b/>
          <w:bCs/>
          <w:sz w:val="21"/>
          <w:szCs w:val="21"/>
          <w:u w:val="single"/>
          <w:lang w:val="en-US" w:eastAsia="zh-TW"/>
        </w:rPr>
        <w:t>殷</w:t>
      </w:r>
      <w:r>
        <w:rPr>
          <w:rFonts w:hint="eastAsia" w:ascii="宋体" w:hAnsi="宋体" w:eastAsia="宋体" w:cs="宋体"/>
          <w:sz w:val="21"/>
          <w:szCs w:val="21"/>
          <w:lang w:val="en-US" w:eastAsia="zh-CN"/>
        </w:rPr>
        <w:t>（                     ）</w:t>
      </w:r>
      <w:r>
        <w:rPr>
          <w:rFonts w:hint="eastAsia" w:ascii="宋体" w:hAnsi="宋体" w:eastAsia="宋体" w:cs="宋体"/>
          <w:szCs w:val="21"/>
          <w:lang w:eastAsia="zh-TW"/>
        </w:rPr>
        <w:t>憂，則達旦不瞑</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6" w:leftChars="0" w:right="0" w:rightChars="0" w:hanging="316"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b/>
          <w:bCs/>
          <w:sz w:val="21"/>
          <w:szCs w:val="21"/>
          <w:u w:val="single"/>
          <w:lang w:val="en-US" w:eastAsia="zh-CN"/>
        </w:rPr>
        <w:t>第</w:t>
      </w:r>
      <w:r>
        <w:rPr>
          <w:rFonts w:hint="eastAsia" w:ascii="宋体" w:hAnsi="宋体" w:eastAsia="宋体" w:cs="宋体"/>
          <w:sz w:val="21"/>
          <w:szCs w:val="21"/>
          <w:lang w:val="en-US" w:eastAsia="zh-CN"/>
        </w:rPr>
        <w:t>（                     ）</w:t>
      </w:r>
      <w:r>
        <w:rPr>
          <w:rFonts w:hint="eastAsia" w:ascii="宋体" w:hAnsi="宋体" w:eastAsia="宋体" w:cs="宋体"/>
          <w:szCs w:val="21"/>
        </w:rPr>
        <w:t>以人心積習既久，訛以傳訛</w:t>
      </w:r>
      <w:r>
        <w:rPr>
          <w:rFonts w:hint="eastAsia" w:ascii="宋体" w:hAnsi="宋体" w:eastAsia="宋体" w:cs="宋体"/>
          <w:szCs w:val="21"/>
          <w:lang w:eastAsia="zh-CN"/>
        </w:rPr>
        <w:t>，</w:t>
      </w:r>
      <w:r>
        <w:rPr>
          <w:rFonts w:hint="eastAsia" w:ascii="宋体" w:hAnsi="宋体" w:eastAsia="宋体" w:cs="宋体"/>
          <w:szCs w:val="21"/>
          <w:lang w:val="en-US" w:eastAsia="zh-CN"/>
        </w:rPr>
        <w:t>即決長波猶虞難滌</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拙者失理，以</w:t>
      </w:r>
      <w:r>
        <w:rPr>
          <w:rFonts w:hint="eastAsia" w:ascii="宋体" w:hAnsi="宋体" w:eastAsia="宋体" w:cs="宋体"/>
          <w:b/>
          <w:bCs/>
          <w:sz w:val="21"/>
          <w:szCs w:val="21"/>
          <w:u w:val="single"/>
          <w:lang w:val="en-US" w:eastAsia="zh-CN"/>
        </w:rPr>
        <w:t>瘉</w:t>
      </w:r>
      <w:r>
        <w:rPr>
          <w:rFonts w:hint="eastAsia" w:ascii="宋体" w:hAnsi="宋体" w:eastAsia="宋体" w:cs="宋体"/>
          <w:sz w:val="21"/>
          <w:szCs w:val="21"/>
          <w:lang w:val="en-US" w:eastAsia="zh-CN"/>
        </w:rPr>
        <w:t>（                     ）爲劇，以生爲死</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6" w:leftChars="0" w:right="0" w:rightChars="0" w:hanging="316"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b/>
          <w:bCs/>
          <w:sz w:val="21"/>
          <w:szCs w:val="21"/>
          <w:u w:val="single"/>
          <w:lang w:val="en-US" w:eastAsia="zh-CN"/>
        </w:rPr>
        <w:t>齎</w:t>
      </w:r>
      <w:r>
        <w:rPr>
          <w:rFonts w:hint="eastAsia" w:ascii="宋体" w:hAnsi="宋体" w:eastAsia="宋体" w:cs="宋体"/>
          <w:sz w:val="21"/>
          <w:szCs w:val="21"/>
          <w:lang w:val="en-US" w:eastAsia="zh-CN"/>
        </w:rPr>
        <w:t>（                     ）</w:t>
      </w:r>
      <w:r>
        <w:rPr>
          <w:rFonts w:hint="eastAsia" w:ascii="宋体" w:hAnsi="宋体" w:eastAsia="宋体" w:cs="宋体"/>
          <w:szCs w:val="21"/>
        </w:rPr>
        <w:t>百年之壽命，持至貴之重器</w:t>
      </w:r>
      <w:r>
        <w:rPr>
          <w:rFonts w:hint="eastAsia" w:ascii="宋体" w:hAnsi="宋体" w:eastAsia="宋体" w:cs="宋体"/>
          <w:szCs w:val="21"/>
          <w:lang w:eastAsia="zh-CN"/>
        </w:rPr>
        <w:t>，</w:t>
      </w:r>
      <w:r>
        <w:rPr>
          <w:rFonts w:hint="eastAsia" w:ascii="宋体" w:hAnsi="宋体" w:eastAsia="宋体" w:cs="宋体"/>
          <w:szCs w:val="21"/>
          <w:lang w:val="en-US" w:eastAsia="zh-CN"/>
        </w:rPr>
        <w:t>委付凡醫</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Cs w:val="21"/>
          <w:lang w:val="en-US" w:eastAsia="zh-CN"/>
        </w:rPr>
        <w:t>故動則有成，</w:t>
      </w:r>
      <w:r>
        <w:rPr>
          <w:rFonts w:hint="eastAsia" w:ascii="宋体" w:hAnsi="宋体" w:eastAsia="宋体" w:cs="宋体"/>
          <w:szCs w:val="21"/>
        </w:rPr>
        <w:t>猶鬼神</w:t>
      </w:r>
      <w:r>
        <w:rPr>
          <w:rFonts w:hint="eastAsia" w:ascii="宋体" w:hAnsi="宋体" w:eastAsia="宋体" w:cs="宋体"/>
          <w:b/>
          <w:bCs/>
          <w:sz w:val="21"/>
          <w:szCs w:val="21"/>
          <w:u w:val="single"/>
          <w:lang w:val="en-US" w:eastAsia="zh-CN"/>
        </w:rPr>
        <w:t>幽</w:t>
      </w:r>
      <w:r>
        <w:rPr>
          <w:rFonts w:hint="eastAsia" w:ascii="宋体" w:hAnsi="宋体" w:eastAsia="宋体" w:cs="宋体"/>
          <w:sz w:val="21"/>
          <w:szCs w:val="21"/>
          <w:lang w:val="en-US" w:eastAsia="zh-CN"/>
        </w:rPr>
        <w:t>（                     ）</w:t>
      </w:r>
      <w:r>
        <w:rPr>
          <w:rFonts w:hint="eastAsia" w:ascii="宋体" w:hAnsi="宋体" w:eastAsia="宋体" w:cs="宋体"/>
          <w:szCs w:val="21"/>
        </w:rPr>
        <w:t>贊</w:t>
      </w:r>
      <w:r>
        <w:rPr>
          <w:rFonts w:hint="eastAsia" w:ascii="宋体" w:hAnsi="宋体" w:eastAsia="宋体" w:cs="宋体"/>
          <w:szCs w:val="21"/>
          <w:lang w:eastAsia="zh-CN"/>
        </w:rPr>
        <w:t>，</w:t>
      </w:r>
      <w:r>
        <w:rPr>
          <w:rFonts w:hint="eastAsia" w:ascii="宋体" w:hAnsi="宋体" w:eastAsia="宋体" w:cs="宋体"/>
          <w:szCs w:val="21"/>
          <w:lang w:val="en-US" w:eastAsia="zh-CN"/>
        </w:rPr>
        <w:t>而命丗奇傑，時時閒出焉</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Cs w:val="21"/>
        </w:rPr>
        <w:t>佗遂下手，所患尋</w:t>
      </w:r>
      <w:r>
        <w:rPr>
          <w:rFonts w:hint="eastAsia" w:ascii="宋体" w:hAnsi="宋体" w:eastAsia="宋体" w:cs="宋体"/>
          <w:b/>
          <w:bCs/>
          <w:sz w:val="21"/>
          <w:szCs w:val="21"/>
          <w:u w:val="single"/>
          <w:lang w:val="en-US" w:eastAsia="zh-CN"/>
        </w:rPr>
        <w:t>差</w:t>
      </w:r>
      <w:r>
        <w:rPr>
          <w:rFonts w:hint="eastAsia" w:ascii="宋体" w:hAnsi="宋体" w:eastAsia="宋体" w:cs="宋体"/>
          <w:sz w:val="21"/>
          <w:szCs w:val="21"/>
          <w:lang w:val="en-US" w:eastAsia="zh-CN"/>
        </w:rPr>
        <w:t>（                     ）</w:t>
      </w:r>
      <w:r>
        <w:rPr>
          <w:rFonts w:hint="eastAsia" w:ascii="宋体" w:hAnsi="宋体" w:eastAsia="宋体" w:cs="宋体"/>
          <w:szCs w:val="21"/>
        </w:rPr>
        <w:t>，十年竟死</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Cs w:val="21"/>
          <w:lang w:eastAsia="zh-TW"/>
        </w:rPr>
      </w:pPr>
      <w:r>
        <w:rPr>
          <w:rFonts w:hint="eastAsia" w:ascii="宋体" w:hAnsi="宋体" w:eastAsia="宋体" w:cs="宋体"/>
          <w:szCs w:val="21"/>
        </w:rPr>
        <w:fldChar w:fldCharType="begin"/>
      </w:r>
      <w:r>
        <w:rPr>
          <w:rFonts w:hint="eastAsia" w:ascii="宋体" w:hAnsi="宋体" w:eastAsia="宋体" w:cs="宋体"/>
          <w:szCs w:val="21"/>
        </w:rPr>
        <w:instrText xml:space="preserve"> HYPERLINK "http://class.ibucm.com/yiguwen/y5/y5_4b21.htm" \l "15#15" </w:instrText>
      </w:r>
      <w:r>
        <w:rPr>
          <w:rFonts w:hint="eastAsia" w:ascii="宋体" w:hAnsi="宋体" w:eastAsia="宋体" w:cs="宋体"/>
          <w:szCs w:val="21"/>
        </w:rPr>
        <w:fldChar w:fldCharType="separate"/>
      </w:r>
      <w:r>
        <w:rPr>
          <w:rFonts w:hint="eastAsia" w:ascii="宋体" w:hAnsi="宋体" w:eastAsia="宋体" w:cs="宋体"/>
          <w:szCs w:val="21"/>
          <w:lang w:eastAsia="zh-TW"/>
        </w:rPr>
        <w:t>今</w:t>
      </w:r>
      <w:r>
        <w:rPr>
          <w:rFonts w:hint="eastAsia" w:ascii="宋体" w:hAnsi="宋体" w:eastAsia="宋体" w:cs="宋体"/>
          <w:szCs w:val="21"/>
        </w:rPr>
        <w:fldChar w:fldCharType="end"/>
      </w:r>
      <w:r>
        <w:rPr>
          <w:rFonts w:hint="eastAsia" w:ascii="宋体" w:hAnsi="宋体" w:eastAsia="宋体" w:cs="宋体"/>
          <w:szCs w:val="21"/>
          <w:lang w:eastAsia="zh-TW"/>
        </w:rPr>
        <w:t>以至精至微之事，求之</w:t>
      </w:r>
      <w:r>
        <w:rPr>
          <w:rFonts w:hint="eastAsia" w:ascii="宋体" w:hAnsi="宋体" w:eastAsia="宋体" w:cs="宋体"/>
          <w:szCs w:val="21"/>
        </w:rPr>
        <w:fldChar w:fldCharType="begin"/>
      </w:r>
      <w:r>
        <w:rPr>
          <w:rFonts w:hint="eastAsia" w:ascii="宋体" w:hAnsi="宋体" w:eastAsia="宋体" w:cs="宋体"/>
          <w:szCs w:val="21"/>
        </w:rPr>
        <w:instrText xml:space="preserve"> HYPERLINK "http://class.ibucm.com/yiguwen/y5/y5_4b21.htm" \l "16#16" </w:instrText>
      </w:r>
      <w:r>
        <w:rPr>
          <w:rFonts w:hint="eastAsia" w:ascii="宋体" w:hAnsi="宋体" w:eastAsia="宋体" w:cs="宋体"/>
          <w:szCs w:val="21"/>
        </w:rPr>
        <w:fldChar w:fldCharType="separate"/>
      </w:r>
      <w:r>
        <w:rPr>
          <w:rFonts w:hint="eastAsia" w:ascii="宋体" w:hAnsi="宋体" w:eastAsia="宋体" w:cs="宋体"/>
          <w:szCs w:val="21"/>
          <w:lang w:eastAsia="zh-TW"/>
        </w:rPr>
        <w:t>於</w:t>
      </w:r>
      <w:r>
        <w:rPr>
          <w:rFonts w:hint="eastAsia" w:ascii="宋体" w:hAnsi="宋体" w:eastAsia="宋体" w:cs="宋体"/>
          <w:szCs w:val="21"/>
        </w:rPr>
        <w:fldChar w:fldCharType="end"/>
      </w:r>
      <w:r>
        <w:rPr>
          <w:rFonts w:hint="eastAsia" w:ascii="宋体" w:hAnsi="宋体" w:eastAsia="宋体" w:cs="宋体"/>
          <w:szCs w:val="21"/>
          <w:lang w:eastAsia="zh-TW"/>
        </w:rPr>
        <w:t>至</w:t>
      </w:r>
      <w:r>
        <w:rPr>
          <w:rFonts w:hint="eastAsia" w:ascii="宋体" w:hAnsi="宋体" w:eastAsia="宋体" w:cs="宋体"/>
          <w:b/>
          <w:bCs/>
          <w:sz w:val="21"/>
          <w:szCs w:val="21"/>
          <w:u w:val="single"/>
          <w:lang w:val="en-US" w:eastAsia="zh-CN"/>
        </w:rPr>
        <w:fldChar w:fldCharType="begin"/>
      </w:r>
      <w:r>
        <w:rPr>
          <w:rFonts w:hint="eastAsia" w:ascii="宋体" w:hAnsi="宋体" w:eastAsia="宋体" w:cs="宋体"/>
          <w:b/>
          <w:bCs/>
          <w:sz w:val="21"/>
          <w:szCs w:val="21"/>
          <w:u w:val="single"/>
          <w:lang w:val="en-US" w:eastAsia="zh-CN"/>
        </w:rPr>
        <w:instrText xml:space="preserve"> HYPERLINK "http://class.ibucm.com/yiguwen/y5/y5_4b21.htm" \l "17#17" </w:instrText>
      </w:r>
      <w:r>
        <w:rPr>
          <w:rFonts w:hint="eastAsia" w:ascii="宋体" w:hAnsi="宋体" w:eastAsia="宋体" w:cs="宋体"/>
          <w:b/>
          <w:bCs/>
          <w:sz w:val="21"/>
          <w:szCs w:val="21"/>
          <w:u w:val="single"/>
          <w:lang w:val="en-US" w:eastAsia="zh-CN"/>
        </w:rPr>
        <w:fldChar w:fldCharType="separate"/>
      </w:r>
      <w:r>
        <w:rPr>
          <w:rFonts w:hint="eastAsia" w:ascii="宋体" w:hAnsi="宋体" w:eastAsia="宋体" w:cs="宋体"/>
          <w:b/>
          <w:bCs/>
          <w:sz w:val="21"/>
          <w:szCs w:val="21"/>
          <w:u w:val="single"/>
          <w:lang w:val="en-US" w:eastAsia="zh-TW"/>
        </w:rPr>
        <w:t>麤</w:t>
      </w:r>
      <w:r>
        <w:rPr>
          <w:rFonts w:hint="eastAsia" w:ascii="宋体" w:hAnsi="宋体" w:eastAsia="宋体" w:cs="宋体"/>
          <w:b/>
          <w:bCs/>
          <w:sz w:val="21"/>
          <w:szCs w:val="21"/>
          <w:u w:val="single"/>
          <w:lang w:val="en-US" w:eastAsia="zh-CN"/>
        </w:rPr>
        <w:fldChar w:fldCharType="end"/>
      </w:r>
      <w:r>
        <w:rPr>
          <w:rFonts w:hint="eastAsia" w:ascii="宋体" w:hAnsi="宋体" w:eastAsia="宋体" w:cs="宋体"/>
          <w:sz w:val="21"/>
          <w:szCs w:val="21"/>
          <w:lang w:val="en-US" w:eastAsia="zh-CN"/>
        </w:rPr>
        <w:t>（                     ）</w:t>
      </w:r>
      <w:r>
        <w:rPr>
          <w:rFonts w:hint="eastAsia" w:ascii="宋体" w:hAnsi="宋体" w:eastAsia="宋体" w:cs="宋体"/>
          <w:szCs w:val="21"/>
          <w:lang w:eastAsia="zh-TW"/>
        </w:rPr>
        <w:t>至淺之思</w:t>
      </w:r>
      <w:r>
        <w:rPr>
          <w:rFonts w:hint="eastAsia" w:ascii="宋体" w:hAnsi="宋体" w:eastAsia="宋体" w:cs="宋体"/>
          <w:szCs w:val="21"/>
          <w:lang w:eastAsia="zh-CN"/>
        </w:rPr>
        <w:t>，</w:t>
      </w:r>
      <w:r>
        <w:rPr>
          <w:rFonts w:hint="eastAsia" w:ascii="宋体" w:hAnsi="宋体" w:eastAsia="宋体" w:cs="宋体"/>
          <w:szCs w:val="21"/>
          <w:lang w:val="en-US" w:eastAsia="zh-CN"/>
        </w:rPr>
        <w:t>其不殆哉？</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numPr>
          <w:ilvl w:val="0"/>
          <w:numId w:val="2"/>
        </w:numPr>
        <w:kinsoku/>
        <w:wordWrap/>
        <w:overflowPunct/>
        <w:topLinePunct w:val="0"/>
        <w:autoSpaceDE/>
        <w:autoSpaceDN/>
        <w:bidi w:val="0"/>
        <w:adjustRightInd/>
        <w:snapToGrid w:val="0"/>
        <w:spacing w:line="24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或</w:t>
      </w:r>
      <w:r>
        <w:rPr>
          <w:rFonts w:hint="eastAsia" w:ascii="宋体" w:hAnsi="宋体" w:eastAsia="宋体" w:cs="宋体"/>
          <w:b/>
          <w:bCs/>
          <w:sz w:val="21"/>
          <w:szCs w:val="21"/>
          <w:u w:val="single"/>
          <w:lang w:val="en-US" w:eastAsia="zh-CN"/>
        </w:rPr>
        <w:t>矜</w:t>
      </w:r>
      <w:r>
        <w:rPr>
          <w:rFonts w:hint="eastAsia" w:ascii="宋体" w:hAnsi="宋体" w:eastAsia="宋体" w:cs="宋体"/>
          <w:sz w:val="21"/>
          <w:szCs w:val="21"/>
          <w:lang w:val="en-US" w:eastAsia="zh-CN"/>
        </w:rPr>
        <w:t>（                     ）一得之長，或爲沽名之具，其書未必盡善。</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val="en-US" w:eastAsia="zh-CN"/>
        </w:rPr>
        <w:t>六</w:t>
      </w:r>
      <w:r>
        <w:rPr>
          <w:rFonts w:hint="eastAsia" w:ascii="宋体" w:hAnsi="宋体" w:eastAsia="宋体" w:cs="宋体"/>
          <w:b/>
          <w:bCs/>
          <w:sz w:val="21"/>
          <w:szCs w:val="21"/>
          <w:lang w:eastAsia="zh-TW"/>
        </w:rPr>
        <w:t>、閱讀理解</w:t>
      </w:r>
      <w:r>
        <w:rPr>
          <w:rFonts w:hint="eastAsia" w:ascii="宋体" w:hAnsi="宋体" w:eastAsia="宋体" w:cs="宋体"/>
          <w:b/>
          <w:bCs/>
          <w:sz w:val="21"/>
          <w:szCs w:val="21"/>
          <w:lang w:eastAsia="zh-CN"/>
        </w:rPr>
        <w:t>題</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閱讀文段，按要求作答，共</w:t>
      </w:r>
      <w:r>
        <w:rPr>
          <w:rFonts w:hint="eastAsia" w:ascii="宋体" w:hAnsi="宋体" w:eastAsia="宋体" w:cs="宋体"/>
          <w:b/>
          <w:bCs/>
          <w:sz w:val="21"/>
          <w:szCs w:val="21"/>
          <w:lang w:val="en-US" w:eastAsia="zh-CN"/>
        </w:rPr>
        <w:t>20</w:t>
      </w:r>
      <w:r>
        <w:rPr>
          <w:rFonts w:hint="eastAsia" w:ascii="宋体" w:hAnsi="宋体" w:eastAsia="宋体" w:cs="宋体"/>
          <w:b/>
          <w:bCs/>
          <w:sz w:val="21"/>
          <w:szCs w:val="21"/>
          <w:lang w:eastAsia="zh-TW"/>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32" w:firstLineChars="200"/>
        <w:jc w:val="both"/>
        <w:textAlignment w:val="auto"/>
        <w:outlineLvl w:val="9"/>
        <w:rPr>
          <w:rFonts w:hint="default" w:ascii="宋体" w:hAnsi="宋体" w:eastAsia="宋体" w:cs="宋体"/>
          <w:spacing w:val="28"/>
          <w:sz w:val="21"/>
          <w:szCs w:val="21"/>
          <w:lang w:val="en-US" w:eastAsia="zh-CN"/>
        </w:rPr>
      </w:pPr>
      <w:r>
        <w:rPr>
          <w:rFonts w:hint="eastAsia" w:ascii="宋体" w:hAnsi="宋体" w:eastAsia="宋体" w:cs="宋体"/>
          <w:spacing w:val="28"/>
          <w:sz w:val="21"/>
          <w:szCs w:val="21"/>
          <w:lang w:val="en-US" w:eastAsia="zh-CN"/>
        </w:rPr>
        <w:t>醫之爲藝</w:t>
      </w:r>
      <w:r>
        <w:rPr>
          <w:rFonts w:hint="eastAsia" w:ascii="宋体" w:hAnsi="宋体" w:eastAsia="宋体" w:cs="宋体"/>
          <w:b/>
          <w:bCs/>
          <w:spacing w:val="28"/>
          <w:sz w:val="21"/>
          <w:szCs w:val="21"/>
          <w:em w:val="dot"/>
          <w:lang w:val="en-US" w:eastAsia="zh-CN"/>
        </w:rPr>
        <w:t>誠</w:t>
      </w:r>
      <w:r>
        <w:rPr>
          <w:rFonts w:hint="eastAsia" w:ascii="宋体" w:hAnsi="宋体" w:eastAsia="宋体" w:cs="宋体"/>
          <w:sz w:val="21"/>
          <w:szCs w:val="21"/>
          <w:vertAlign w:val="superscript"/>
          <w:lang w:val="en-US" w:eastAsia="zh-CN"/>
        </w:rPr>
        <w:t>①</w:t>
      </w:r>
      <w:r>
        <w:rPr>
          <w:rFonts w:hint="eastAsia" w:ascii="宋体" w:hAnsi="宋体" w:eastAsia="宋体" w:cs="宋体"/>
          <w:spacing w:val="28"/>
          <w:sz w:val="21"/>
          <w:szCs w:val="21"/>
          <w:lang w:val="en-US" w:eastAsia="zh-CN"/>
        </w:rPr>
        <w:t>難矣而治小兒爲尤難自六歲以下黃帝不載其說始有顱䪿經以占壽夭死生之候則小兒之病雖黄帝猶難之其難一也脈法雖曰八至爲和平十至爲有病然小兒脈微難見醫爲持脈又多驚啼而不得其審其難二也脈既難憑必資外證而其骨氣未成形聲未正悲啼喜笑變態不常其難三也問而知之醫之工也而小兒多未能言言亦未足取信其難四也臟腑柔弱易虚易實易寒易熱又所用多犀珠龍麝醫</w:t>
      </w:r>
      <w:r>
        <w:rPr>
          <w:rFonts w:hint="eastAsia" w:ascii="宋体" w:hAnsi="宋体" w:eastAsia="宋体" w:cs="宋体"/>
          <w:b/>
          <w:bCs/>
          <w:spacing w:val="28"/>
          <w:sz w:val="21"/>
          <w:szCs w:val="21"/>
          <w:em w:val="dot"/>
          <w:lang w:val="en-US" w:eastAsia="zh-CN"/>
        </w:rPr>
        <w:t>苟</w:t>
      </w:r>
      <w:r>
        <w:rPr>
          <w:rFonts w:hint="eastAsia" w:ascii="宋体" w:hAnsi="宋体" w:eastAsia="宋体" w:cs="宋体"/>
          <w:sz w:val="21"/>
          <w:szCs w:val="21"/>
          <w:vertAlign w:val="superscript"/>
          <w:lang w:val="en-US" w:eastAsia="zh-CN"/>
        </w:rPr>
        <w:t>②</w:t>
      </w:r>
      <w:r>
        <w:rPr>
          <w:rFonts w:hint="eastAsia" w:ascii="宋体" w:hAnsi="宋体" w:eastAsia="宋体" w:cs="宋体"/>
          <w:spacing w:val="28"/>
          <w:sz w:val="21"/>
          <w:szCs w:val="21"/>
          <w:lang w:val="en-US" w:eastAsia="zh-CN"/>
        </w:rPr>
        <w:t>難辨何以已疾其難五也</w:t>
      </w:r>
      <w:r>
        <w:rPr>
          <w:rFonts w:hint="eastAsia" w:ascii="宋体" w:hAnsi="宋体" w:eastAsia="宋体" w:cs="宋体"/>
          <w:spacing w:val="28"/>
          <w:sz w:val="21"/>
          <w:szCs w:val="21"/>
          <w:u w:val="single"/>
          <w:lang w:val="en-US" w:eastAsia="zh-CN"/>
        </w:rPr>
        <w:t>種種隱奥其難固多余嘗致思於此又目見庸醫妄施方藥而殺之者十常四五良可哀也</w:t>
      </w:r>
      <w:r>
        <w:rPr>
          <w:rFonts w:hint="eastAsia" w:ascii="宋体" w:hAnsi="宋体" w:eastAsia="宋体" w:cs="宋体"/>
          <w:spacing w:val="28"/>
          <w:sz w:val="21"/>
          <w:szCs w:val="21"/>
          <w:lang w:val="en-US" w:eastAsia="zh-CN"/>
        </w:rPr>
        <w:t>蓋小兒治法散在諸書又多出於近世臆說汗漫難據求其要妙豈易得哉太醫丞錢乙字仲陽汶上人其治小兒該括古今又多自得著名於時其法簡易精審如</w:t>
      </w:r>
      <w:r>
        <w:rPr>
          <w:rFonts w:hint="eastAsia" w:ascii="宋体" w:hAnsi="宋体" w:eastAsia="宋体" w:cs="宋体"/>
          <w:b/>
          <w:bCs/>
          <w:spacing w:val="28"/>
          <w:sz w:val="21"/>
          <w:szCs w:val="21"/>
          <w:em w:val="dot"/>
          <w:lang w:val="en-US" w:eastAsia="zh-CN"/>
        </w:rPr>
        <w:t>指諸掌</w:t>
      </w:r>
      <w:r>
        <w:rPr>
          <w:rFonts w:hint="eastAsia" w:ascii="宋体" w:hAnsi="宋体" w:eastAsia="宋体" w:cs="宋体"/>
          <w:sz w:val="21"/>
          <w:szCs w:val="21"/>
          <w:vertAlign w:val="superscript"/>
          <w:lang w:val="en-US" w:eastAsia="zh-CN"/>
        </w:rPr>
        <w:t>③</w:t>
      </w:r>
      <w:r>
        <w:rPr>
          <w:rFonts w:hint="eastAsia" w:ascii="宋体" w:hAnsi="宋体" w:eastAsia="宋体" w:cs="宋体"/>
          <w:sz w:val="21"/>
          <w:szCs w:val="21"/>
          <w:lang w:val="en-US" w:eastAsia="zh-CN"/>
        </w:rPr>
        <w:t>（節選自宋·閻孝忠《小兒藥證直訣·原序》）</w:t>
      </w:r>
    </w:p>
    <w:p>
      <w:pPr>
        <w:spacing w:line="360" w:lineRule="auto"/>
        <w:ind w:left="420" w:hanging="315" w:hangingChars="150"/>
        <w:rPr>
          <w:rFonts w:hint="eastAsia" w:ascii="宋体" w:hAnsi="宋体" w:eastAsia="宋体" w:cs="宋体"/>
          <w:sz w:val="21"/>
          <w:szCs w:val="21"/>
          <w:lang w:val="en-US" w:eastAsia="zh-TW"/>
        </w:rPr>
      </w:pPr>
    </w:p>
    <w:p>
      <w:pPr>
        <w:keepNext w:val="0"/>
        <w:keepLines w:val="0"/>
        <w:pageBreakBefore w:val="0"/>
        <w:widowControl w:val="0"/>
        <w:numPr>
          <w:ilvl w:val="0"/>
          <w:numId w:val="3"/>
        </w:numPr>
        <w:kinsoku/>
        <w:wordWrap/>
        <w:overflowPunct/>
        <w:topLinePunct w:val="0"/>
        <w:autoSpaceDE/>
        <w:autoSpaceDN/>
        <w:bidi w:val="0"/>
        <w:adjustRightInd/>
        <w:snapToGrid/>
        <w:spacing w:after="313" w:afterLines="100" w:line="240" w:lineRule="auto"/>
        <w:textAlignment w:val="auto"/>
        <w:rPr>
          <w:rFonts w:hint="eastAsia" w:ascii="宋体" w:hAnsi="宋体" w:eastAsia="宋体" w:cs="宋体"/>
          <w:b/>
          <w:bCs/>
          <w:sz w:val="21"/>
          <w:szCs w:val="21"/>
          <w:lang w:val="en-US" w:eastAsia="zh-TW"/>
        </w:rPr>
      </w:pPr>
      <w:r>
        <w:rPr>
          <w:rFonts w:hint="eastAsia" w:ascii="宋体" w:hAnsi="宋体" w:eastAsia="宋体" w:cs="宋体"/>
          <w:b/>
          <w:bCs/>
          <w:sz w:val="21"/>
          <w:szCs w:val="21"/>
          <w:lang w:val="en-US" w:eastAsia="zh-CN"/>
        </w:rPr>
        <w:t>用“/”符號为以上文段斷句。</w:t>
      </w:r>
      <w:r>
        <w:rPr>
          <w:rFonts w:hint="eastAsia" w:ascii="宋体" w:hAnsi="宋体" w:eastAsia="宋体" w:cs="宋体"/>
          <w:b w:val="0"/>
          <w:bCs w:val="0"/>
          <w:sz w:val="21"/>
          <w:szCs w:val="21"/>
          <w:lang w:val="en-US" w:eastAsia="zh-TW"/>
        </w:rPr>
        <w:t>（</w:t>
      </w:r>
      <w:r>
        <w:rPr>
          <w:rFonts w:hint="eastAsia" w:ascii="宋体" w:hAnsi="宋体" w:eastAsia="宋体" w:cs="宋体"/>
          <w:b w:val="0"/>
          <w:bCs w:val="0"/>
          <w:sz w:val="21"/>
          <w:szCs w:val="21"/>
          <w:lang w:val="en-US" w:eastAsia="zh-CN"/>
        </w:rPr>
        <w:t>共須斷53處，本小題</w:t>
      </w:r>
      <w:r>
        <w:rPr>
          <w:rFonts w:hint="eastAsia" w:ascii="宋体" w:hAnsi="宋体" w:eastAsia="宋体" w:cs="宋体"/>
          <w:b w:val="0"/>
          <w:bCs w:val="0"/>
          <w:sz w:val="21"/>
          <w:szCs w:val="21"/>
          <w:lang w:val="en-US" w:eastAsia="zh-TW"/>
        </w:rPr>
        <w:t>10分）</w:t>
      </w:r>
    </w:p>
    <w:p>
      <w:pPr>
        <w:keepNext w:val="0"/>
        <w:keepLines w:val="0"/>
        <w:pageBreakBefore w:val="0"/>
        <w:widowControl w:val="0"/>
        <w:kinsoku/>
        <w:wordWrap/>
        <w:overflowPunct/>
        <w:topLinePunct w:val="0"/>
        <w:autoSpaceDE/>
        <w:autoSpaceDN/>
        <w:bidi w:val="0"/>
        <w:adjustRightInd/>
        <w:snapToGrid/>
        <w:spacing w:after="313" w:afterLines="100" w:line="240" w:lineRule="auto"/>
        <w:textAlignment w:val="auto"/>
        <w:rPr>
          <w:rFonts w:hint="eastAsia" w:ascii="宋体" w:hAnsi="宋体" w:eastAsia="宋体" w:cs="宋体"/>
          <w:b/>
          <w:bCs/>
          <w:sz w:val="21"/>
          <w:szCs w:val="21"/>
          <w:lang w:val="en-US" w:eastAsia="zh-TW"/>
        </w:rPr>
      </w:pPr>
      <w:r>
        <w:rPr>
          <w:rFonts w:hint="eastAsia" w:ascii="宋体" w:hAnsi="宋体" w:eastAsia="宋体" w:cs="宋体"/>
          <w:b/>
          <w:bCs/>
          <w:sz w:val="21"/>
          <w:szCs w:val="21"/>
          <w:lang w:val="en-US" w:eastAsia="zh-TW"/>
        </w:rPr>
        <w:t>2</w:t>
      </w:r>
      <w:r>
        <w:rPr>
          <w:rFonts w:hint="eastAsia" w:ascii="宋体" w:hAnsi="宋体" w:eastAsia="宋体" w:cs="宋体"/>
          <w:b/>
          <w:bCs/>
          <w:sz w:val="21"/>
          <w:szCs w:val="21"/>
          <w:lang w:val="en-US" w:eastAsia="zh-CN"/>
        </w:rPr>
        <w:t>.解釋文中加點的詞語。</w:t>
      </w:r>
      <w:r>
        <w:rPr>
          <w:rFonts w:hint="eastAsia" w:ascii="宋体" w:hAnsi="宋体" w:eastAsia="宋体" w:cs="宋体"/>
          <w:b w:val="0"/>
          <w:bCs w:val="0"/>
          <w:sz w:val="21"/>
          <w:szCs w:val="21"/>
          <w:lang w:val="en-US" w:eastAsia="zh-TW"/>
        </w:rPr>
        <w:t>（</w:t>
      </w:r>
      <w:r>
        <w:rPr>
          <w:rFonts w:hint="eastAsia" w:ascii="宋体" w:hAnsi="宋体" w:eastAsia="宋体" w:cs="宋体"/>
          <w:b w:val="0"/>
          <w:bCs w:val="0"/>
          <w:sz w:val="21"/>
          <w:szCs w:val="21"/>
          <w:lang w:val="en-US" w:eastAsia="zh-CN"/>
        </w:rPr>
        <w:t>每空1分，本小題3</w:t>
      </w:r>
      <w:r>
        <w:rPr>
          <w:rFonts w:hint="eastAsia" w:ascii="宋体" w:hAnsi="宋体" w:eastAsia="宋体" w:cs="宋体"/>
          <w:b w:val="0"/>
          <w:bCs w:val="0"/>
          <w:sz w:val="21"/>
          <w:szCs w:val="21"/>
          <w:lang w:val="en-US" w:eastAsia="zh-TW"/>
        </w:rPr>
        <w:t>分）</w:t>
      </w:r>
    </w:p>
    <w:p>
      <w:pPr>
        <w:keepNext w:val="0"/>
        <w:keepLines w:val="0"/>
        <w:pageBreakBefore w:val="0"/>
        <w:widowControl w:val="0"/>
        <w:kinsoku/>
        <w:wordWrap/>
        <w:overflowPunct/>
        <w:topLinePunct w:val="0"/>
        <w:autoSpaceDE/>
        <w:autoSpaceDN/>
        <w:bidi w:val="0"/>
        <w:adjustRightInd/>
        <w:snapToGrid/>
        <w:spacing w:after="313" w:afterLines="100" w:line="240" w:lineRule="auto"/>
        <w:ind w:left="420" w:hanging="315" w:hangingChars="15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①誠：</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 xml:space="preserve">      ②苟：</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_</w:t>
      </w:r>
    </w:p>
    <w:p>
      <w:pPr>
        <w:keepNext w:val="0"/>
        <w:keepLines w:val="0"/>
        <w:pageBreakBefore w:val="0"/>
        <w:widowControl w:val="0"/>
        <w:kinsoku/>
        <w:wordWrap/>
        <w:overflowPunct/>
        <w:topLinePunct w:val="0"/>
        <w:autoSpaceDE/>
        <w:autoSpaceDN/>
        <w:bidi w:val="0"/>
        <w:adjustRightInd/>
        <w:snapToGrid/>
        <w:spacing w:after="313" w:afterLines="100" w:line="240" w:lineRule="auto"/>
        <w:ind w:left="420" w:hanging="315" w:hangingChars="15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③指諸掌：</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61" w:afterLines="500"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3.翻譯文中劃線的句子。</w:t>
      </w:r>
      <w:r>
        <w:rPr>
          <w:rFonts w:hint="eastAsia" w:ascii="宋体" w:hAnsi="宋体" w:eastAsia="宋体" w:cs="宋体"/>
          <w:b w:val="0"/>
          <w:bCs w:val="0"/>
          <w:sz w:val="21"/>
          <w:szCs w:val="21"/>
          <w:lang w:val="en-US" w:eastAsia="zh-CN"/>
        </w:rPr>
        <w:t>（本小題2分）</w:t>
      </w:r>
    </w:p>
    <w:p>
      <w:pPr>
        <w:keepNext w:val="0"/>
        <w:keepLines w:val="0"/>
        <w:pageBreakBefore w:val="0"/>
        <w:widowControl w:val="0"/>
        <w:kinsoku/>
        <w:wordWrap/>
        <w:overflowPunct/>
        <w:topLinePunct w:val="0"/>
        <w:autoSpaceDE/>
        <w:autoSpaceDN/>
        <w:bidi w:val="0"/>
        <w:adjustRightInd/>
        <w:snapToGrid/>
        <w:spacing w:after="313" w:afterLines="100" w:line="240" w:lineRule="auto"/>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4.作者認爲小兒病難治的原因有哪幾種？</w:t>
      </w:r>
      <w:r>
        <w:rPr>
          <w:rFonts w:hint="eastAsia" w:ascii="宋体" w:hAnsi="宋体" w:eastAsia="宋体" w:cs="宋体"/>
          <w:sz w:val="21"/>
          <w:szCs w:val="21"/>
          <w:lang w:val="en-US" w:eastAsia="zh-CN"/>
        </w:rPr>
        <w:t>（本小題5分）</w:t>
      </w:r>
    </w:p>
    <w:p>
      <w:pPr>
        <w:keepNext w:val="0"/>
        <w:keepLines w:val="0"/>
        <w:pageBreakBefore w:val="0"/>
        <w:widowControl w:val="0"/>
        <w:kinsoku/>
        <w:wordWrap/>
        <w:overflowPunct/>
        <w:topLinePunct w:val="0"/>
        <w:autoSpaceDE/>
        <w:autoSpaceDN/>
        <w:bidi w:val="0"/>
        <w:adjustRightInd/>
        <w:snapToGrid/>
        <w:spacing w:after="313" w:afterLines="100" w:line="240" w:lineRule="auto"/>
        <w:textAlignment w:val="auto"/>
        <w:rPr>
          <w:rFonts w:hint="eastAsia" w:ascii="宋体" w:hAnsi="宋体" w:eastAsia="宋体" w:cs="宋体"/>
          <w:sz w:val="21"/>
          <w:szCs w:val="21"/>
          <w:lang w:val="en-US" w:eastAsia="zh-CN"/>
        </w:rPr>
      </w:pPr>
    </w:p>
    <w:p>
      <w:pPr>
        <w:spacing w:line="360" w:lineRule="auto"/>
        <w:rPr>
          <w:rFonts w:hint="eastAsia" w:ascii="宋体" w:hAnsi="宋体" w:eastAsia="宋体" w:cs="宋体"/>
          <w:b/>
          <w:bCs/>
          <w:sz w:val="21"/>
          <w:szCs w:val="21"/>
          <w:lang w:eastAsia="zh-TW"/>
        </w:rPr>
      </w:pPr>
      <w:r>
        <w:rPr>
          <w:rFonts w:hint="eastAsia" w:ascii="宋体" w:hAnsi="宋体" w:eastAsia="宋体" w:cs="宋体"/>
          <w:sz w:val="24"/>
          <w:lang w:eastAsia="zh-CN"/>
        </w:rPr>
        <w:br w:type="page"/>
      </w:r>
      <w:r>
        <w:rPr>
          <w:rFonts w:hint="eastAsia" w:ascii="宋体" w:hAnsi="宋体" w:eastAsia="宋体" w:cs="宋体"/>
          <w:b/>
          <w:bCs/>
          <w:sz w:val="21"/>
          <w:szCs w:val="21"/>
          <w:lang w:val="en-US" w:eastAsia="zh-CN"/>
        </w:rPr>
        <w:t>七</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填空翻譯題</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填空並今譯文段，任選2題完成，</w:t>
      </w:r>
      <w:r>
        <w:rPr>
          <w:rFonts w:hint="eastAsia" w:ascii="宋体" w:hAnsi="宋体" w:eastAsia="宋体" w:cs="宋体"/>
          <w:b/>
          <w:bCs/>
          <w:sz w:val="21"/>
          <w:szCs w:val="21"/>
          <w:lang w:eastAsia="zh-CN"/>
        </w:rPr>
        <w:t>每小題</w:t>
      </w:r>
      <w:r>
        <w:rPr>
          <w:rFonts w:hint="eastAsia" w:ascii="宋体" w:hAnsi="宋体" w:eastAsia="宋体" w:cs="宋体"/>
          <w:b/>
          <w:bCs/>
          <w:sz w:val="21"/>
          <w:szCs w:val="21"/>
          <w:lang w:val="en-US" w:eastAsia="zh-CN"/>
        </w:rPr>
        <w:t>10分，共</w:t>
      </w:r>
      <w:r>
        <w:rPr>
          <w:rFonts w:hint="eastAsia" w:ascii="宋体" w:hAnsi="宋体" w:eastAsia="宋体" w:cs="宋体"/>
          <w:b/>
          <w:bCs/>
          <w:sz w:val="21"/>
          <w:szCs w:val="21"/>
          <w:lang w:eastAsia="zh-TW"/>
        </w:rPr>
        <w:t>20分）</w:t>
      </w:r>
    </w:p>
    <w:p>
      <w:pPr>
        <w:spacing w:line="5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1.天有六氣，降生五味，發爲五色，</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，淫生六疾。六氣曰</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。分爲四時，序爲五節，過則爲菑。陰淫寒疾，陽淫熱疾，</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，雨淫腹疾，晦淫惑疾，明淫心疾。女，</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，淫則生內熱惑蠱之疾。今君不節不時，能無及此乎？</w:t>
      </w:r>
    </w:p>
    <w:p>
      <w:pPr>
        <w:spacing w:line="500" w:lineRule="exact"/>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譯：</w:t>
      </w:r>
    </w:p>
    <w:p>
      <w:pPr>
        <w:spacing w:line="500" w:lineRule="exact"/>
        <w:ind w:firstLine="422" w:firstLineChars="200"/>
        <w:rPr>
          <w:rFonts w:hint="eastAsia" w:ascii="宋体" w:hAnsi="宋体" w:eastAsia="宋体" w:cs="宋体"/>
          <w:b/>
          <w:bCs/>
          <w:sz w:val="21"/>
          <w:szCs w:val="21"/>
          <w:lang w:val="en-US" w:eastAsia="zh-CN"/>
        </w:rPr>
      </w:pPr>
    </w:p>
    <w:p>
      <w:pPr>
        <w:pStyle w:val="5"/>
        <w:spacing w:after="240" w:afterAutospacing="0" w:line="480" w:lineRule="auto"/>
        <w:rPr>
          <w:rFonts w:hint="eastAsia" w:ascii="宋体" w:hAnsi="宋体" w:eastAsia="宋体" w:cs="宋体"/>
          <w:kern w:val="2"/>
          <w:sz w:val="21"/>
          <w:szCs w:val="21"/>
        </w:rPr>
      </w:pPr>
    </w:p>
    <w:p>
      <w:pPr>
        <w:pStyle w:val="5"/>
        <w:spacing w:after="240" w:afterAutospacing="0" w:line="480" w:lineRule="auto"/>
        <w:rPr>
          <w:rFonts w:hint="eastAsia" w:ascii="宋体" w:hAnsi="宋体" w:eastAsia="宋体" w:cs="宋体"/>
          <w:kern w:val="2"/>
          <w:sz w:val="21"/>
          <w:szCs w:val="21"/>
        </w:rPr>
      </w:pP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2.夫釋縛脫艱，全真導氣，</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，濟羸劣以獲安者，非三聖道，則不能致之矣。孔安國序《尚書》曰：“</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，謂之三墳，言大道也。”班固《漢書·藝文志》曰：“</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。”《素問》即其經之九卷也，</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，迺其數焉。</w:t>
      </w:r>
    </w:p>
    <w:p>
      <w:pPr>
        <w:spacing w:line="500" w:lineRule="exact"/>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譯：</w:t>
      </w:r>
    </w:p>
    <w:p>
      <w:pPr>
        <w:spacing w:line="500" w:lineRule="exact"/>
        <w:ind w:firstLine="422" w:firstLineChars="200"/>
        <w:rPr>
          <w:rFonts w:hint="eastAsia" w:ascii="宋体" w:hAnsi="宋体" w:eastAsia="宋体" w:cs="宋体"/>
          <w:b/>
          <w:bCs/>
          <w:sz w:val="21"/>
          <w:szCs w:val="21"/>
          <w:lang w:val="en-US" w:eastAsia="zh-CN"/>
        </w:rPr>
      </w:pPr>
    </w:p>
    <w:p>
      <w:pPr>
        <w:pStyle w:val="5"/>
        <w:spacing w:after="240" w:afterAutospacing="0" w:line="480" w:lineRule="auto"/>
        <w:rPr>
          <w:rFonts w:hint="eastAsia" w:ascii="宋体" w:hAnsi="宋体" w:eastAsia="宋体" w:cs="宋体"/>
          <w:kern w:val="2"/>
          <w:sz w:val="21"/>
          <w:szCs w:val="21"/>
        </w:rPr>
      </w:pPr>
    </w:p>
    <w:p>
      <w:pPr>
        <w:pStyle w:val="5"/>
        <w:spacing w:after="240" w:afterAutospacing="0" w:line="480" w:lineRule="auto"/>
        <w:rPr>
          <w:rFonts w:hint="eastAsia" w:ascii="宋体" w:hAnsi="宋体" w:eastAsia="宋体" w:cs="宋体"/>
          <w:kern w:val="2"/>
          <w:sz w:val="21"/>
          <w:szCs w:val="21"/>
        </w:rPr>
      </w:pP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3.凡大醫治病，必當安神定志，無欲無求，</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，誓願普救含靈之苦。若有疾厄來求救者，不得問其貴賤貧富、</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、怨親善友、華夷愚智，普同一等，皆如至親之想，亦不得瞻前顧後，</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，護惜身命。見彼苦惱，</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，深心悽愴。</w:t>
      </w:r>
    </w:p>
    <w:p>
      <w:pPr>
        <w:spacing w:line="360" w:lineRule="auto"/>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譯：</w:t>
      </w:r>
    </w:p>
    <w:p>
      <w:pPr>
        <w:pStyle w:val="5"/>
        <w:spacing w:after="240" w:afterAutospacing="0" w:line="480" w:lineRule="auto"/>
        <w:rPr>
          <w:rFonts w:hint="eastAsia" w:ascii="宋体" w:hAnsi="宋体" w:eastAsia="宋体" w:cs="宋体"/>
          <w:kern w:val="2"/>
          <w:sz w:val="21"/>
          <w:szCs w:val="21"/>
        </w:rPr>
      </w:pPr>
    </w:p>
    <w:p>
      <w:pPr>
        <w:pStyle w:val="5"/>
        <w:spacing w:after="240" w:afterAutospacing="0" w:line="480" w:lineRule="auto"/>
        <w:rPr>
          <w:rFonts w:hint="eastAsia" w:ascii="宋体" w:hAnsi="宋体" w:eastAsia="宋体" w:cs="宋体"/>
          <w:kern w:val="2"/>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eastAsia="仿宋_GB2312"/>
          <w:sz w:val="30"/>
          <w:szCs w:val="30"/>
        </w:rPr>
        <w:sectPr>
          <w:footerReference r:id="rId3" w:type="default"/>
          <w:footerReference r:id="rId4" w:type="even"/>
          <w:pgSz w:w="11906" w:h="16838"/>
          <w:pgMar w:top="1440" w:right="1080" w:bottom="1440" w:left="1080" w:header="851" w:footer="992" w:gutter="0"/>
          <w:pgNumType w:fmt="decimal" w:start="1"/>
          <w:cols w:space="720" w:num="1"/>
          <w:docGrid w:type="lines" w:linePitch="312" w:charSpace="0"/>
        </w:sectPr>
      </w:pPr>
      <w:r>
        <w:rPr>
          <w:rFonts w:hint="eastAsia" w:ascii="宋体" w:hAnsi="宋体" w:eastAsia="宋体" w:cs="宋体"/>
          <w:sz w:val="24"/>
          <w:lang w:eastAsia="zh-CN"/>
        </w:rPr>
        <w:br w:type="page"/>
      </w:r>
    </w:p>
    <w:p>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广西中医药大学</w:t>
      </w:r>
      <w:r>
        <w:rPr>
          <w:rFonts w:hint="eastAsia" w:ascii="宋体" w:hAnsi="宋体" w:eastAsia="宋体" w:cs="宋体"/>
          <w:b/>
          <w:sz w:val="30"/>
          <w:szCs w:val="30"/>
          <w:lang w:eastAsia="zh-CN"/>
        </w:rPr>
        <w:t>2020</w:t>
      </w:r>
      <w:r>
        <w:rPr>
          <w:rFonts w:hint="eastAsia" w:ascii="宋体" w:hAnsi="宋体" w:eastAsia="宋体" w:cs="宋体"/>
          <w:b/>
          <w:sz w:val="30"/>
          <w:szCs w:val="30"/>
        </w:rPr>
        <w:t>-</w:t>
      </w:r>
      <w:r>
        <w:rPr>
          <w:rFonts w:hint="eastAsia" w:ascii="宋体" w:hAnsi="宋体" w:eastAsia="宋体" w:cs="宋体"/>
          <w:b/>
          <w:sz w:val="30"/>
          <w:szCs w:val="30"/>
          <w:lang w:eastAsia="zh-CN"/>
        </w:rPr>
        <w:t>2021</w:t>
      </w:r>
      <w:r>
        <w:rPr>
          <w:rFonts w:hint="eastAsia" w:ascii="宋体" w:hAnsi="宋体" w:eastAsia="宋体" w:cs="宋体"/>
          <w:b/>
          <w:sz w:val="30"/>
          <w:szCs w:val="30"/>
          <w:lang w:val="en-US" w:eastAsia="zh-CN"/>
        </w:rPr>
        <w:t>学年上</w:t>
      </w:r>
      <w:r>
        <w:rPr>
          <w:rFonts w:hint="eastAsia" w:ascii="宋体" w:hAnsi="宋体" w:eastAsia="宋体" w:cs="宋体"/>
          <w:b/>
          <w:sz w:val="30"/>
          <w:szCs w:val="30"/>
        </w:rPr>
        <w:t>学期期</w:t>
      </w:r>
      <w:r>
        <w:rPr>
          <w:rFonts w:hint="eastAsia" w:ascii="宋体" w:hAnsi="宋体" w:eastAsia="宋体" w:cs="宋体"/>
          <w:b/>
          <w:sz w:val="30"/>
          <w:szCs w:val="30"/>
          <w:lang w:eastAsia="zh-CN"/>
        </w:rPr>
        <w:t>末</w:t>
      </w:r>
      <w:r>
        <w:rPr>
          <w:rFonts w:hint="eastAsia" w:ascii="宋体" w:hAnsi="宋体" w:eastAsia="宋体" w:cs="宋体"/>
          <w:b/>
          <w:sz w:val="30"/>
          <w:szCs w:val="30"/>
        </w:rPr>
        <w:t>考试试卷</w:t>
      </w: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B卷</w:t>
      </w:r>
      <w:r>
        <w:rPr>
          <w:rFonts w:hint="eastAsia" w:ascii="宋体" w:hAnsi="宋体" w:eastAsia="宋体" w:cs="宋体"/>
          <w:b/>
          <w:sz w:val="30"/>
          <w:szCs w:val="30"/>
          <w:lang w:eastAsia="zh-CN"/>
        </w:rPr>
        <w:t>）</w:t>
      </w:r>
    </w:p>
    <w:p>
      <w:pPr>
        <w:spacing w:line="360" w:lineRule="auto"/>
        <w:jc w:val="center"/>
        <w:rPr>
          <w:rFonts w:hint="eastAsia" w:ascii="宋体" w:hAnsi="宋体" w:eastAsia="宋体" w:cs="宋体"/>
          <w:lang w:val="en-US" w:eastAsia="zh-CN"/>
        </w:rPr>
      </w:pPr>
      <w:r>
        <w:rPr>
          <w:rFonts w:hint="eastAsia" w:ascii="宋体" w:hAnsi="宋体" w:eastAsia="宋体" w:cs="宋体"/>
          <w:b/>
          <w:bCs/>
        </w:rPr>
        <w:t>课程名称：</w:t>
      </w:r>
      <w:r>
        <w:rPr>
          <w:rFonts w:hint="eastAsia" w:ascii="宋体" w:hAnsi="宋体" w:eastAsia="宋体" w:cs="宋体"/>
        </w:rPr>
        <w:t xml:space="preserve">医古文 </w:t>
      </w:r>
      <w:r>
        <w:rPr>
          <w:rFonts w:hint="eastAsia" w:ascii="宋体" w:hAnsi="宋体" w:eastAsia="宋体" w:cs="宋体"/>
          <w:b/>
          <w:bCs/>
        </w:rPr>
        <w:t>适用课程序号：</w:t>
      </w:r>
      <w:r>
        <w:rPr>
          <w:rFonts w:hint="eastAsia" w:ascii="宋体" w:hAnsi="宋体" w:eastAsia="宋体" w:cs="宋体"/>
        </w:rPr>
        <w:fldChar w:fldCharType="begin"/>
      </w:r>
      <w:r>
        <w:rPr>
          <w:rFonts w:hint="eastAsia" w:ascii="宋体" w:hAnsi="宋体" w:eastAsia="宋体" w:cs="宋体"/>
        </w:rPr>
        <w:instrText xml:space="preserve"> HYPERLINK "http://116.252.81.214:82/Teacher/courseinfo.asp?cterm=20161&amp;ccourseno=SXJ0105001_03" </w:instrText>
      </w:r>
      <w:r>
        <w:rPr>
          <w:rFonts w:hint="eastAsia" w:ascii="宋体" w:hAnsi="宋体" w:eastAsia="宋体" w:cs="宋体"/>
        </w:rPr>
        <w:fldChar w:fldCharType="separate"/>
      </w:r>
      <w:r>
        <w:rPr>
          <w:rFonts w:hint="eastAsia" w:ascii="宋体" w:hAnsi="宋体" w:eastAsia="宋体" w:cs="宋体"/>
          <w:lang w:val="en-US" w:eastAsia="zh-CN"/>
        </w:rPr>
        <w:t>BJ0105008</w:t>
      </w:r>
      <w:r>
        <w:rPr>
          <w:rFonts w:hint="eastAsia" w:ascii="宋体" w:hAnsi="宋体" w:eastAsia="宋体" w:cs="宋体"/>
        </w:rPr>
        <w:fldChar w:fldCharType="end"/>
      </w:r>
      <w:r>
        <w:rPr>
          <w:rFonts w:hint="eastAsia" w:ascii="宋体" w:hAnsi="宋体" w:eastAsia="宋体" w:cs="宋体"/>
        </w:rPr>
        <w:t xml:space="preserve"> </w:t>
      </w:r>
      <w:r>
        <w:rPr>
          <w:rFonts w:hint="eastAsia" w:ascii="宋体" w:hAnsi="宋体" w:eastAsia="宋体" w:cs="宋体"/>
          <w:b/>
          <w:bCs/>
        </w:rPr>
        <w:t>适用专业年级：</w:t>
      </w:r>
      <w:r>
        <w:rPr>
          <w:rFonts w:hint="eastAsia" w:ascii="宋体" w:hAnsi="宋体" w:eastAsia="宋体" w:cs="宋体"/>
          <w:lang w:eastAsia="zh-CN"/>
        </w:rPr>
        <w:t>2020</w:t>
      </w:r>
      <w:r>
        <w:rPr>
          <w:rFonts w:hint="eastAsia" w:ascii="宋体" w:hAnsi="宋体" w:eastAsia="宋体" w:cs="宋体"/>
          <w:lang w:val="en-US" w:eastAsia="zh-CN"/>
        </w:rPr>
        <w:t>级中医（含各方向）/针推</w:t>
      </w:r>
    </w:p>
    <w:p>
      <w:pPr>
        <w:spacing w:line="360" w:lineRule="auto"/>
        <w:jc w:val="center"/>
        <w:rPr>
          <w:rFonts w:hint="eastAsia" w:ascii="宋体" w:hAnsi="宋体" w:eastAsia="宋体" w:cs="宋体"/>
          <w:sz w:val="28"/>
          <w:szCs w:val="28"/>
          <w:lang w:val="en-US"/>
        </w:rPr>
      </w:pPr>
      <w:r>
        <w:rPr>
          <w:rFonts w:hint="eastAsia" w:ascii="宋体" w:hAnsi="宋体" w:eastAsia="宋体" w:cs="宋体"/>
        </w:rPr>
        <w:t>姓名</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lang w:eastAsia="zh-CN"/>
        </w:rPr>
        <w:t>年级</w:t>
      </w:r>
      <w:r>
        <w:rPr>
          <w:rFonts w:hint="eastAsia" w:ascii="宋体" w:hAnsi="宋体" w:eastAsia="宋体" w:cs="宋体"/>
          <w:u w:val="none"/>
          <w:lang w:val="en-US" w:eastAsia="zh-CN"/>
        </w:rPr>
        <w:t>专业班级</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rPr>
        <w:t>学号</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 xml:space="preserve"> 成绩</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u w:val="none"/>
          <w:lang w:val="en-US" w:eastAsia="zh-CN"/>
        </w:rPr>
        <w:t>_</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一</w:t>
      </w:r>
      <w:r>
        <w:rPr>
          <w:rFonts w:hint="eastAsia" w:ascii="宋体" w:hAnsi="宋体" w:eastAsia="宋体" w:cs="宋体"/>
          <w:b/>
          <w:bCs/>
          <w:sz w:val="21"/>
          <w:szCs w:val="21"/>
          <w:lang w:eastAsia="zh-TW"/>
        </w:rPr>
        <w:t>、單項選擇題</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將唯一正確選項填入題前括號，每小題1分，共</w:t>
      </w:r>
      <w:r>
        <w:rPr>
          <w:rFonts w:hint="eastAsia" w:ascii="宋体" w:hAnsi="宋体" w:eastAsia="宋体" w:cs="宋体"/>
          <w:b/>
          <w:bCs/>
          <w:sz w:val="21"/>
          <w:szCs w:val="21"/>
          <w:lang w:eastAsia="zh-TW"/>
        </w:rPr>
        <w:t>10分)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w:t>
      </w:r>
      <w:r>
        <w:rPr>
          <w:rFonts w:hint="eastAsia" w:ascii="宋体" w:hAnsi="宋体" w:eastAsia="宋体" w:cs="宋体"/>
          <w:sz w:val="21"/>
          <w:szCs w:val="21"/>
          <w:lang w:eastAsia="zh-TW"/>
        </w:rPr>
        <w:t>1</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古代月份“黃鐘”相當於農曆的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A.七月        B.八月        C.十月            D.十一月</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xml:space="preserve">（    ）2. </w:t>
      </w:r>
      <w:r>
        <w:rPr>
          <w:rFonts w:hint="eastAsia" w:ascii="宋体" w:hAnsi="宋体" w:eastAsia="宋体" w:cs="宋体"/>
          <w:sz w:val="21"/>
          <w:szCs w:val="21"/>
          <w:lang w:val="en-US" w:eastAsia="zh-CN"/>
        </w:rPr>
        <w:t>下列詞語中不屬於聯綿詞的是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A.斯須        B.須臾        C.無何            D.仿佛</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xml:space="preserve">（    ）3. </w:t>
      </w:r>
      <w:r>
        <w:rPr>
          <w:rFonts w:hint="eastAsia" w:ascii="宋体" w:hAnsi="宋体" w:eastAsia="宋体" w:cs="宋体"/>
          <w:sz w:val="21"/>
          <w:szCs w:val="21"/>
          <w:lang w:val="en-US" w:eastAsia="zh-CN"/>
        </w:rPr>
        <w:t>《左傳》是我國第一部敘事詳細的（    ）史書，相傳爲魯國的左丘明所作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A．編年體     B．紀傳體     C．國別體         D．紀事本末體</w:t>
      </w:r>
    </w:p>
    <w:p>
      <w:pPr>
        <w:keepNext w:val="0"/>
        <w:keepLines w:val="0"/>
        <w:pageBreakBefore w:val="0"/>
        <w:widowControl w:val="0"/>
        <w:kinsoku/>
        <w:wordWrap/>
        <w:overflowPunct/>
        <w:topLinePunct w:val="0"/>
        <w:autoSpaceDE/>
        <w:autoSpaceDN/>
        <w:bidi w:val="0"/>
        <w:adjustRightInd/>
        <w:snapToGrid/>
        <w:spacing w:line="360" w:lineRule="auto"/>
        <w:ind w:left="36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rPr>
        <w:t xml:space="preserve">（    ）4. </w:t>
      </w:r>
      <w:r>
        <w:rPr>
          <w:rFonts w:hint="eastAsia" w:ascii="宋体" w:hAnsi="宋体" w:eastAsia="宋体" w:cs="宋体"/>
          <w:sz w:val="21"/>
          <w:szCs w:val="21"/>
          <w:lang w:val="en-US" w:eastAsia="zh-CN"/>
        </w:rPr>
        <w:t>下列選項中并非用來指代“年”的是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A.稔          B.秋          C.祀              D.朝</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）5.</w:t>
      </w:r>
      <w:r>
        <w:rPr>
          <w:rFonts w:hint="eastAsia" w:ascii="宋体" w:hAnsi="宋体" w:eastAsia="宋体" w:cs="宋体"/>
          <w:sz w:val="21"/>
          <w:szCs w:val="21"/>
          <w:lang w:val="en-US" w:eastAsia="zh-CN"/>
        </w:rPr>
        <w:t xml:space="preserve"> 以“六書”理論分析，“日”“月”“耳”“目”等字均屬於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A.象形字      B.指事字      C.會意字          D.形聲字</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w:t>
      </w:r>
      <w:r>
        <w:rPr>
          <w:rFonts w:hint="eastAsia" w:ascii="宋体" w:hAnsi="宋体" w:eastAsia="宋体" w:cs="宋体"/>
          <w:sz w:val="21"/>
          <w:szCs w:val="21"/>
        </w:rPr>
        <w:t>6.</w:t>
      </w:r>
      <w:r>
        <w:rPr>
          <w:rFonts w:hint="eastAsia" w:ascii="宋体" w:hAnsi="宋体" w:eastAsia="宋体" w:cs="宋体"/>
          <w:sz w:val="21"/>
          <w:szCs w:val="21"/>
          <w:lang w:val="en-US" w:eastAsia="zh-CN"/>
        </w:rPr>
        <w:t>下列哪部著作首次記載了《靈樞》的名稱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A.《漢書》    B.《類經》    C.《傷寒雜病論》  D.《黃帝內經素問注》</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    ）7.</w:t>
      </w:r>
      <w:r>
        <w:rPr>
          <w:rFonts w:hint="eastAsia" w:ascii="宋体" w:hAnsi="宋体" w:eastAsia="宋体" w:cs="宋体"/>
          <w:sz w:val="21"/>
          <w:szCs w:val="21"/>
          <w:lang w:val="en-US" w:eastAsia="zh-CN"/>
        </w:rPr>
        <w:t xml:space="preserve"> 下列選項中古今意義相同的是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A.耳目</w:t>
      </w:r>
      <w:r>
        <w:rPr>
          <w:rFonts w:hint="eastAsia" w:ascii="宋体" w:hAnsi="宋体" w:eastAsia="宋体" w:cs="宋体"/>
          <w:sz w:val="21"/>
          <w:szCs w:val="21"/>
          <w:u w:val="single"/>
          <w:lang w:val="en-US" w:eastAsia="zh-CN"/>
        </w:rPr>
        <w:t>聰明</w:t>
      </w:r>
      <w:r>
        <w:rPr>
          <w:rFonts w:hint="eastAsia" w:ascii="宋体" w:hAnsi="宋体" w:eastAsia="宋体" w:cs="宋体"/>
          <w:sz w:val="21"/>
          <w:szCs w:val="21"/>
          <w:lang w:val="en-US" w:eastAsia="zh-CN"/>
        </w:rPr>
        <w:t xml:space="preserve">    B.五藏</w:t>
      </w:r>
      <w:r>
        <w:rPr>
          <w:rFonts w:hint="eastAsia" w:ascii="宋体" w:hAnsi="宋体" w:eastAsia="宋体" w:cs="宋体"/>
          <w:sz w:val="21"/>
          <w:szCs w:val="21"/>
          <w:u w:val="single"/>
          <w:lang w:val="en-US" w:eastAsia="zh-CN"/>
        </w:rPr>
        <w:t>癥結</w:t>
      </w:r>
      <w:r>
        <w:rPr>
          <w:rFonts w:hint="eastAsia" w:ascii="宋体" w:hAnsi="宋体" w:eastAsia="宋体" w:cs="宋体"/>
          <w:sz w:val="21"/>
          <w:szCs w:val="21"/>
          <w:lang w:val="en-US" w:eastAsia="zh-CN"/>
        </w:rPr>
        <w:t xml:space="preserve">    C.辭理</w:t>
      </w:r>
      <w:r>
        <w:rPr>
          <w:rFonts w:hint="eastAsia" w:ascii="宋体" w:hAnsi="宋体" w:eastAsia="宋体" w:cs="宋体"/>
          <w:sz w:val="21"/>
          <w:szCs w:val="21"/>
          <w:u w:val="single"/>
          <w:lang w:val="en-US" w:eastAsia="zh-CN"/>
        </w:rPr>
        <w:t>秘密</w:t>
      </w:r>
      <w:r>
        <w:rPr>
          <w:rFonts w:hint="eastAsia" w:ascii="宋体" w:hAnsi="宋体" w:eastAsia="宋体" w:cs="宋体"/>
          <w:sz w:val="21"/>
          <w:szCs w:val="21"/>
          <w:lang w:val="en-US" w:eastAsia="zh-CN"/>
        </w:rPr>
        <w:t xml:space="preserve">        D.悟</w:t>
      </w:r>
      <w:r>
        <w:rPr>
          <w:rFonts w:hint="eastAsia" w:ascii="宋体" w:hAnsi="宋体" w:eastAsia="宋体" w:cs="宋体"/>
          <w:sz w:val="21"/>
          <w:szCs w:val="21"/>
          <w:u w:val="single"/>
          <w:lang w:val="en-US" w:eastAsia="zh-CN"/>
        </w:rPr>
        <w:t>生理</w:t>
      </w:r>
      <w:r>
        <w:rPr>
          <w:rFonts w:hint="eastAsia" w:ascii="宋体" w:hAnsi="宋体" w:eastAsia="宋体" w:cs="宋体"/>
          <w:sz w:val="21"/>
          <w:szCs w:val="21"/>
          <w:lang w:val="en-US" w:eastAsia="zh-CN"/>
        </w:rPr>
        <w:t>之易失</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）8.</w:t>
      </w:r>
      <w:r>
        <w:rPr>
          <w:rFonts w:hint="eastAsia" w:ascii="宋体" w:hAnsi="宋体" w:eastAsia="宋体" w:cs="宋体"/>
          <w:sz w:val="21"/>
          <w:szCs w:val="21"/>
          <w:lang w:val="en-US" w:eastAsia="zh-CN"/>
        </w:rPr>
        <w:t xml:space="preserve"> 《類經·序》用以比喻“能力雖小，但責任重大”的成語是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A.忘陋效矉    B.千慮一得    C.沿街持鉢        D.勉圖蚊負</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w:t>
      </w:r>
      <w:r>
        <w:rPr>
          <w:rFonts w:hint="eastAsia" w:ascii="宋体" w:hAnsi="宋体" w:eastAsia="宋体" w:cs="宋体"/>
          <w:sz w:val="21"/>
          <w:szCs w:val="21"/>
        </w:rPr>
        <w:t>9.</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《左傳》中由“晉侯夢大厲”故事提煉出的成語是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A.諱疾忌醫    B.病入膏肓    C.指鹿爲馬        D.下士聞道</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eastAsia="zh-TW"/>
        </w:rPr>
        <w:t>（    ）</w:t>
      </w:r>
      <w:r>
        <w:rPr>
          <w:rFonts w:hint="eastAsia" w:ascii="宋体" w:hAnsi="宋体" w:eastAsia="宋体" w:cs="宋体"/>
          <w:sz w:val="21"/>
          <w:szCs w:val="21"/>
        </w:rPr>
        <w:t>10.</w:t>
      </w:r>
      <w:r>
        <w:rPr>
          <w:rFonts w:hint="eastAsia" w:ascii="宋体" w:hAnsi="宋体" w:eastAsia="宋体" w:cs="宋体"/>
          <w:sz w:val="21"/>
          <w:szCs w:val="21"/>
          <w:lang w:val="en-US" w:eastAsia="zh-CN"/>
        </w:rPr>
        <w:t xml:space="preserve"> 下列選項中不含通假字的是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840" w:firstLineChars="4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A.揲</w:t>
      </w:r>
      <w:r>
        <w:rPr>
          <w:rFonts w:hint="eastAsia" w:ascii="宋体" w:hAnsi="宋体" w:eastAsia="宋体" w:cs="宋体"/>
          <w:sz w:val="21"/>
          <w:szCs w:val="21"/>
          <w:u w:val="single"/>
          <w:lang w:val="en-US" w:eastAsia="zh-CN"/>
        </w:rPr>
        <w:t>荒</w:t>
      </w:r>
      <w:r>
        <w:rPr>
          <w:rFonts w:hint="eastAsia" w:ascii="宋体" w:hAnsi="宋体" w:eastAsia="宋体" w:cs="宋体"/>
          <w:sz w:val="21"/>
          <w:szCs w:val="21"/>
          <w:lang w:val="en-US" w:eastAsia="zh-CN"/>
        </w:rPr>
        <w:t>爪幕    B.諸侯無</w:t>
      </w:r>
      <w:r>
        <w:rPr>
          <w:rFonts w:hint="eastAsia" w:ascii="宋体" w:hAnsi="宋体" w:eastAsia="宋体" w:cs="宋体"/>
          <w:sz w:val="21"/>
          <w:szCs w:val="21"/>
          <w:u w:val="single"/>
          <w:lang w:val="en-US" w:eastAsia="zh-CN"/>
        </w:rPr>
        <w:t>闕</w:t>
      </w:r>
      <w:r>
        <w:rPr>
          <w:rFonts w:hint="eastAsia" w:ascii="宋体" w:hAnsi="宋体" w:eastAsia="宋体" w:cs="宋体"/>
          <w:sz w:val="21"/>
          <w:szCs w:val="21"/>
          <w:lang w:val="en-US" w:eastAsia="zh-CN"/>
        </w:rPr>
        <w:t xml:space="preserve">    C.煎其</w:t>
      </w:r>
      <w:r>
        <w:rPr>
          <w:rFonts w:hint="eastAsia" w:ascii="宋体" w:hAnsi="宋体" w:eastAsia="宋体" w:cs="宋体"/>
          <w:sz w:val="21"/>
          <w:szCs w:val="21"/>
          <w:u w:val="single"/>
          <w:lang w:val="en-US" w:eastAsia="zh-CN"/>
        </w:rPr>
        <w:t>府</w:t>
      </w:r>
      <w:r>
        <w:rPr>
          <w:rFonts w:hint="eastAsia" w:ascii="宋体" w:hAnsi="宋体" w:eastAsia="宋体" w:cs="宋体"/>
          <w:sz w:val="21"/>
          <w:szCs w:val="21"/>
          <w:lang w:val="en-US" w:eastAsia="zh-CN"/>
        </w:rPr>
        <w:t>藏        D.九</w:t>
      </w:r>
      <w:r>
        <w:rPr>
          <w:rFonts w:hint="eastAsia" w:ascii="宋体" w:hAnsi="宋体" w:eastAsia="宋体" w:cs="宋体"/>
          <w:sz w:val="21"/>
          <w:szCs w:val="21"/>
          <w:u w:val="single"/>
          <w:lang w:val="en-US" w:eastAsia="zh-CN"/>
        </w:rPr>
        <w:t>錫</w:t>
      </w:r>
      <w:r>
        <w:rPr>
          <w:rFonts w:hint="eastAsia" w:ascii="宋体" w:hAnsi="宋体" w:eastAsia="宋体" w:cs="宋体"/>
          <w:sz w:val="21"/>
          <w:szCs w:val="21"/>
          <w:lang w:val="en-US" w:eastAsia="zh-CN"/>
        </w:rPr>
        <w:t>之命</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b/>
          <w:bCs/>
          <w:sz w:val="21"/>
          <w:szCs w:val="21"/>
          <w:lang w:eastAsia="zh-CN"/>
        </w:rPr>
        <w:t>二</w:t>
      </w:r>
      <w:r>
        <w:rPr>
          <w:rFonts w:hint="eastAsia" w:ascii="宋体" w:hAnsi="宋体" w:eastAsia="宋体" w:cs="宋体"/>
          <w:b/>
          <w:bCs/>
          <w:sz w:val="21"/>
          <w:szCs w:val="21"/>
          <w:lang w:eastAsia="zh-TW"/>
        </w:rPr>
        <w:t>、填空題</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每空格1分，共</w:t>
      </w:r>
      <w:r>
        <w:rPr>
          <w:rFonts w:hint="eastAsia" w:ascii="宋体" w:hAnsi="宋体" w:eastAsia="宋体" w:cs="宋体"/>
          <w:b/>
          <w:bCs/>
          <w:sz w:val="21"/>
          <w:szCs w:val="21"/>
          <w:lang w:eastAsia="zh-TW"/>
        </w:rPr>
        <w:t>10分）</w:t>
      </w:r>
    </w:p>
    <w:p>
      <w:pPr>
        <w:spacing w:line="360" w:lineRule="auto"/>
        <w:ind w:left="420" w:hanging="315" w:hangingChars="150"/>
        <w:rPr>
          <w:rFonts w:hint="eastAsia" w:ascii="宋体" w:hAnsi="宋体" w:eastAsia="宋体" w:cs="宋体"/>
          <w:sz w:val="21"/>
          <w:szCs w:val="21"/>
        </w:rPr>
      </w:pPr>
      <w:r>
        <w:rPr>
          <w:rFonts w:hint="eastAsia" w:ascii="宋体" w:hAnsi="宋体" w:eastAsia="宋体" w:cs="宋体"/>
          <w:sz w:val="21"/>
          <w:szCs w:val="21"/>
          <w:lang w:eastAsia="zh-TW"/>
        </w:rPr>
        <w:t>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在《漢書·藝文志·方技略》中，《黃帝內經》收錄於</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none"/>
          <w:lang w:eastAsia="zh-CN"/>
        </w:rPr>
        <w:t>，《</w:t>
      </w:r>
      <w:r>
        <w:rPr>
          <w:rFonts w:hint="eastAsia" w:ascii="宋体" w:hAnsi="宋体" w:eastAsia="宋体" w:cs="宋体"/>
          <w:sz w:val="21"/>
          <w:szCs w:val="21"/>
          <w:u w:val="none"/>
          <w:lang w:val="en-US" w:eastAsia="zh-CN"/>
        </w:rPr>
        <w:t>風寒熱十六病方</w:t>
      </w:r>
      <w:r>
        <w:rPr>
          <w:rFonts w:hint="eastAsia" w:ascii="宋体" w:hAnsi="宋体" w:eastAsia="宋体" w:cs="宋体"/>
          <w:sz w:val="21"/>
          <w:szCs w:val="21"/>
          <w:u w:val="none"/>
          <w:lang w:eastAsia="zh-CN"/>
        </w:rPr>
        <w:t>》</w:t>
      </w:r>
      <w:r>
        <w:rPr>
          <w:rFonts w:hint="eastAsia" w:ascii="宋体" w:hAnsi="宋体" w:eastAsia="宋体" w:cs="宋体"/>
          <w:sz w:val="21"/>
          <w:szCs w:val="21"/>
          <w:u w:val="none"/>
          <w:lang w:val="en-US" w:eastAsia="zh-CN"/>
        </w:rPr>
        <w:t>收錄於</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line="360" w:lineRule="auto"/>
        <w:ind w:left="315" w:leftChars="0" w:right="0" w:rightChars="0" w:hanging="315" w:hangingChars="15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TW"/>
        </w:rPr>
        <w:t>2</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“如至親之想”的語序特點是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；“訛以傳訛”的語序特點是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line="360"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eastAsia="zh-TW"/>
        </w:rPr>
        <w:t>3</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根據“六書”理論，</w:t>
      </w:r>
      <w:r>
        <w:rPr>
          <w:rFonts w:hint="eastAsia" w:ascii="宋体" w:hAnsi="宋体" w:eastAsia="宋体" w:cs="宋体"/>
          <w:szCs w:val="21"/>
        </w:rPr>
        <w:t>“本”</w:t>
      </w:r>
      <w:r>
        <w:rPr>
          <w:rFonts w:hint="eastAsia" w:ascii="宋体" w:hAnsi="宋体" w:eastAsia="宋体" w:cs="宋体"/>
          <w:szCs w:val="21"/>
          <w:lang w:eastAsia="zh-TW"/>
        </w:rPr>
        <w:t>屬於</w:t>
      </w:r>
      <w:r>
        <w:rPr>
          <w:rFonts w:hint="eastAsia" w:ascii="宋体" w:hAnsi="宋体" w:eastAsia="宋体" w:cs="宋体"/>
          <w:szCs w:val="21"/>
          <w:u w:val="single"/>
          <w:lang w:eastAsia="zh-TW"/>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eastAsia="zh-TW"/>
        </w:rPr>
        <w:t xml:space="preserve">  </w:t>
      </w:r>
      <w:r>
        <w:rPr>
          <w:rFonts w:hint="eastAsia" w:ascii="宋体" w:hAnsi="宋体" w:eastAsia="宋体" w:cs="宋体"/>
          <w:szCs w:val="21"/>
          <w:lang w:eastAsia="zh-TW"/>
        </w:rPr>
        <w:t>字</w:t>
      </w:r>
      <w:r>
        <w:rPr>
          <w:rFonts w:hint="eastAsia" w:ascii="宋体" w:hAnsi="宋体" w:eastAsia="宋体" w:cs="宋体"/>
          <w:szCs w:val="21"/>
          <w:lang w:eastAsia="zh-CN"/>
        </w:rPr>
        <w:t>，</w:t>
      </w:r>
      <w:r>
        <w:rPr>
          <w:rFonts w:hint="eastAsia" w:ascii="宋体" w:hAnsi="宋体" w:eastAsia="宋体" w:cs="宋体"/>
          <w:szCs w:val="21"/>
        </w:rPr>
        <w:t>“</w:t>
      </w:r>
      <w:r>
        <w:rPr>
          <w:rFonts w:hint="eastAsia" w:ascii="宋体" w:hAnsi="宋体" w:eastAsia="宋体" w:cs="宋体"/>
          <w:szCs w:val="21"/>
          <w:lang w:val="en-US" w:eastAsia="zh-CN"/>
        </w:rPr>
        <w:t>按</w:t>
      </w:r>
      <w:r>
        <w:rPr>
          <w:rFonts w:hint="eastAsia" w:ascii="宋体" w:hAnsi="宋体" w:eastAsia="宋体" w:cs="宋体"/>
          <w:szCs w:val="21"/>
        </w:rPr>
        <w:t>”</w:t>
      </w:r>
      <w:r>
        <w:rPr>
          <w:rFonts w:hint="eastAsia" w:ascii="宋体" w:hAnsi="宋体" w:eastAsia="宋体" w:cs="宋体"/>
          <w:szCs w:val="21"/>
          <w:lang w:eastAsia="zh-TW"/>
        </w:rPr>
        <w:t>屬於</w:t>
      </w:r>
      <w:r>
        <w:rPr>
          <w:rFonts w:hint="eastAsia" w:ascii="宋体" w:hAnsi="宋体" w:eastAsia="宋体" w:cs="宋体"/>
          <w:szCs w:val="21"/>
          <w:u w:val="single"/>
          <w:lang w:eastAsia="zh-TW"/>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eastAsia="zh-TW"/>
        </w:rPr>
        <w:t xml:space="preserve">  </w:t>
      </w:r>
      <w:r>
        <w:rPr>
          <w:rFonts w:hint="eastAsia" w:ascii="宋体" w:hAnsi="宋体" w:eastAsia="宋体" w:cs="宋体"/>
          <w:szCs w:val="21"/>
          <w:lang w:eastAsia="zh-TW"/>
        </w:rPr>
        <w:t>字</w:t>
      </w:r>
      <w:r>
        <w:rPr>
          <w:rFonts w:hint="eastAsia" w:ascii="宋体" w:hAnsi="宋体" w:eastAsia="宋体" w:cs="宋体"/>
          <w:szCs w:val="21"/>
          <w:lang w:eastAsia="zh-CN"/>
        </w:rPr>
        <w:t>，</w:t>
      </w:r>
      <w:r>
        <w:rPr>
          <w:rFonts w:hint="eastAsia" w:ascii="宋体" w:hAnsi="宋体" w:eastAsia="宋体" w:cs="宋体"/>
          <w:szCs w:val="21"/>
        </w:rPr>
        <w:t>“雨”</w:t>
      </w:r>
      <w:r>
        <w:rPr>
          <w:rFonts w:hint="eastAsia" w:ascii="宋体" w:hAnsi="宋体" w:eastAsia="宋体" w:cs="宋体"/>
          <w:szCs w:val="21"/>
          <w:lang w:eastAsia="zh-TW"/>
        </w:rPr>
        <w:t>屬於</w:t>
      </w:r>
      <w:r>
        <w:rPr>
          <w:rFonts w:hint="eastAsia" w:ascii="宋体" w:hAnsi="宋体" w:eastAsia="宋体" w:cs="宋体"/>
          <w:szCs w:val="21"/>
          <w:u w:val="single"/>
          <w:lang w:eastAsia="zh-TW"/>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eastAsia="zh-TW"/>
        </w:rPr>
        <w:t xml:space="preserve">  </w:t>
      </w:r>
      <w:r>
        <w:rPr>
          <w:rFonts w:hint="eastAsia" w:ascii="宋体" w:hAnsi="宋体" w:eastAsia="宋体" w:cs="宋体"/>
          <w:szCs w:val="21"/>
          <w:lang w:eastAsia="zh-TW"/>
        </w:rPr>
        <w:t>字</w:t>
      </w:r>
      <w:r>
        <w:rPr>
          <w:rFonts w:hint="eastAsia" w:ascii="宋体" w:hAnsi="宋体" w:eastAsia="宋体" w:cs="宋体"/>
          <w:sz w:val="21"/>
          <w:szCs w:val="21"/>
          <w:lang w:eastAsia="zh-TW"/>
        </w:rPr>
        <w:t>。</w:t>
      </w:r>
    </w:p>
    <w:p>
      <w:pPr>
        <w:spacing w:line="360" w:lineRule="auto"/>
        <w:rPr>
          <w:rFonts w:hint="eastAsia" w:ascii="宋体" w:hAnsi="宋体" w:eastAsia="宋体" w:cs="宋体"/>
          <w:sz w:val="21"/>
          <w:szCs w:val="21"/>
          <w:u w:val="single"/>
          <w:lang w:eastAsia="zh-TW"/>
        </w:rPr>
      </w:pP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在《康熙字典》中，</w:t>
      </w:r>
      <w:r>
        <w:rPr>
          <w:rFonts w:hint="eastAsia" w:ascii="宋体" w:hAnsi="宋体" w:eastAsia="宋体" w:cs="宋体"/>
          <w:kern w:val="24"/>
          <w:sz w:val="21"/>
          <w:szCs w:val="21"/>
          <w:lang w:val="en-US" w:eastAsia="zh-CN"/>
        </w:rPr>
        <w:t>“胃”的部首是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TW"/>
        </w:rPr>
        <w:t>，</w:t>
      </w:r>
      <w:r>
        <w:rPr>
          <w:rFonts w:hint="eastAsia" w:ascii="宋体" w:hAnsi="宋体" w:eastAsia="宋体" w:cs="宋体"/>
          <w:kern w:val="24"/>
          <w:sz w:val="21"/>
          <w:szCs w:val="21"/>
          <w:lang w:val="en-US" w:eastAsia="zh-CN"/>
        </w:rPr>
        <w:t>“慕”的部首是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TW"/>
        </w:rPr>
        <w:t>，</w:t>
      </w:r>
      <w:r>
        <w:rPr>
          <w:rFonts w:hint="eastAsia" w:ascii="宋体" w:hAnsi="宋体" w:eastAsia="宋体" w:cs="宋体"/>
          <w:kern w:val="24"/>
          <w:sz w:val="21"/>
          <w:szCs w:val="21"/>
          <w:lang w:val="en-US" w:eastAsia="zh-CN"/>
        </w:rPr>
        <w:t>“將”的部首是</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三</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繁簡轉換題。</w:t>
      </w:r>
      <w:r>
        <w:rPr>
          <w:rFonts w:hint="eastAsia" w:ascii="宋体" w:hAnsi="宋体" w:eastAsia="宋体" w:cs="宋体"/>
          <w:b/>
          <w:bCs/>
          <w:sz w:val="21"/>
          <w:szCs w:val="21"/>
          <w:lang w:eastAsia="zh-TW"/>
        </w:rPr>
        <w:t>（寫出下列各字的簡化</w:t>
      </w:r>
      <w:r>
        <w:rPr>
          <w:rFonts w:hint="eastAsia" w:ascii="宋体" w:hAnsi="宋体" w:eastAsia="宋体" w:cs="宋体"/>
          <w:b/>
          <w:bCs/>
          <w:sz w:val="21"/>
          <w:szCs w:val="21"/>
          <w:lang w:val="en-US" w:eastAsia="zh-CN"/>
        </w:rPr>
        <w:t>字</w:t>
      </w:r>
      <w:r>
        <w:rPr>
          <w:rFonts w:hint="eastAsia" w:ascii="宋体" w:hAnsi="宋体" w:eastAsia="宋体" w:cs="宋体"/>
          <w:b/>
          <w:bCs/>
          <w:sz w:val="21"/>
          <w:szCs w:val="21"/>
          <w:lang w:eastAsia="zh-TW"/>
        </w:rPr>
        <w:t>或正體字</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每空格0.5分，共5</w:t>
      </w:r>
      <w:r>
        <w:rPr>
          <w:rFonts w:hint="eastAsia" w:ascii="宋体" w:hAnsi="宋体" w:eastAsia="宋体" w:cs="宋体"/>
          <w:b/>
          <w:bCs/>
          <w:sz w:val="21"/>
          <w:szCs w:val="21"/>
          <w:lang w:eastAsia="zh-TW"/>
        </w:rPr>
        <w:t>分）</w:t>
      </w:r>
    </w:p>
    <w:p>
      <w:pPr>
        <w:spacing w:line="360" w:lineRule="auto"/>
        <w:rPr>
          <w:rFonts w:hint="eastAsia" w:ascii="宋体" w:hAnsi="宋体" w:eastAsia="宋体" w:cs="宋体"/>
          <w:sz w:val="21"/>
          <w:szCs w:val="21"/>
          <w:lang w:eastAsia="zh-TW"/>
        </w:rPr>
      </w:pPr>
      <w:r>
        <w:rPr>
          <w:rFonts w:hint="eastAsia" w:ascii="宋体" w:hAnsi="宋体" w:eastAsia="宋体" w:cs="宋体"/>
        </w:rPr>
        <w:t>戲</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覽</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歎</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窮</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異</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燿</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蔕</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遲</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麤</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圖</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改錯題（用橫線劃出下列說法中的錯誤，並在題後空格中改正。每小題1分，共5分）</w:t>
      </w: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1.通假字是在本無其字基礎上的借用。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2.“蓋其人爲漆所咬”中“咬”意爲“撕咬”。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3.“不謀而遐邇自同”中“遐邇”意爲“遙遠”。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4.“群疑冰釋”的“冰”在句中用爲動詞。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numPr>
          <w:ilvl w:val="0"/>
          <w:numId w:val="0"/>
        </w:numPr>
        <w:spacing w:line="360" w:lineRule="auto"/>
        <w:rPr>
          <w:rFonts w:hint="eastAsia" w:ascii="宋体" w:hAnsi="宋体" w:eastAsia="宋体" w:cs="宋体"/>
          <w:sz w:val="21"/>
          <w:szCs w:val="21"/>
          <w:u w:val="single"/>
          <w:lang w:val="en-US" w:eastAsia="zh-TW"/>
        </w:rPr>
      </w:pPr>
      <w:r>
        <w:rPr>
          <w:rFonts w:hint="eastAsia" w:ascii="宋体" w:hAnsi="宋体" w:eastAsia="宋体" w:cs="宋体"/>
          <w:sz w:val="21"/>
          <w:szCs w:val="21"/>
          <w:lang w:val="en-US" w:eastAsia="zh-CN"/>
        </w:rPr>
        <w:t xml:space="preserve">5.“一展卷而重门洞开”中“洞”意爲“洞口”。        </w:t>
      </w:r>
      <w:r>
        <w:rPr>
          <w:rFonts w:hint="eastAsia" w:ascii="宋体" w:hAnsi="宋体" w:eastAsia="宋体" w:cs="宋体"/>
          <w:b/>
          <w:bCs/>
          <w:sz w:val="21"/>
          <w:szCs w:val="21"/>
          <w:lang w:val="en-US" w:eastAsia="zh-CN"/>
        </w:rPr>
        <w:t>改正：</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TW"/>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val="en-US" w:eastAsia="zh-CN"/>
        </w:rPr>
        <w:t>五</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釋詞譯句題。</w:t>
      </w:r>
      <w:r>
        <w:rPr>
          <w:rFonts w:hint="eastAsia" w:ascii="宋体" w:hAnsi="宋体" w:eastAsia="宋体" w:cs="宋体"/>
          <w:b/>
          <w:bCs/>
          <w:sz w:val="21"/>
          <w:szCs w:val="21"/>
          <w:lang w:eastAsia="zh-TW"/>
        </w:rPr>
        <w:t>（解釋句</w:t>
      </w:r>
      <w:r>
        <w:rPr>
          <w:rFonts w:hint="eastAsia" w:ascii="宋体" w:hAnsi="宋体" w:eastAsia="宋体" w:cs="宋体"/>
          <w:b/>
          <w:bCs/>
          <w:sz w:val="21"/>
          <w:szCs w:val="21"/>
          <w:lang w:val="en-US" w:eastAsia="zh-CN"/>
        </w:rPr>
        <w:t>中劃線詞語</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並</w:t>
      </w:r>
      <w:r>
        <w:rPr>
          <w:rFonts w:hint="eastAsia" w:ascii="宋体" w:hAnsi="宋体" w:eastAsia="宋体" w:cs="宋体"/>
          <w:b/>
          <w:bCs/>
          <w:sz w:val="21"/>
          <w:szCs w:val="21"/>
          <w:lang w:val="en-US" w:eastAsia="zh-CN"/>
        </w:rPr>
        <w:t>今</w:t>
      </w:r>
      <w:r>
        <w:rPr>
          <w:rFonts w:hint="eastAsia" w:ascii="宋体" w:hAnsi="宋体" w:eastAsia="宋体" w:cs="宋体"/>
          <w:b/>
          <w:bCs/>
          <w:sz w:val="21"/>
          <w:szCs w:val="21"/>
          <w:lang w:eastAsia="zh-TW"/>
        </w:rPr>
        <w:t>譯</w:t>
      </w:r>
      <w:r>
        <w:rPr>
          <w:rFonts w:hint="eastAsia" w:ascii="宋体" w:hAnsi="宋体" w:eastAsia="宋体" w:cs="宋体"/>
          <w:b/>
          <w:bCs/>
          <w:sz w:val="21"/>
          <w:szCs w:val="21"/>
          <w:lang w:val="en-US" w:eastAsia="zh-CN"/>
        </w:rPr>
        <w:t>句子</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釋詞每詞1分，翻譯每句2分，共3</w:t>
      </w:r>
      <w:r>
        <w:rPr>
          <w:rFonts w:hint="eastAsia" w:ascii="宋体" w:hAnsi="宋体" w:eastAsia="宋体" w:cs="宋体"/>
          <w:b/>
          <w:bCs/>
          <w:sz w:val="21"/>
          <w:szCs w:val="21"/>
          <w:lang w:eastAsia="zh-TW"/>
        </w:rPr>
        <w:t>0分）</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rPr>
      </w:pPr>
      <w:r>
        <w:rPr>
          <w:rFonts w:hint="eastAsia" w:ascii="宋体" w:hAnsi="宋体" w:eastAsia="宋体" w:cs="宋体"/>
          <w:szCs w:val="21"/>
        </w:rPr>
        <w:t>晉侯欲</w:t>
      </w:r>
      <w:r>
        <w:rPr>
          <w:rFonts w:hint="eastAsia" w:ascii="宋体" w:hAnsi="宋体" w:eastAsia="宋体" w:cs="宋体"/>
          <w:b/>
          <w:bCs/>
          <w:szCs w:val="21"/>
          <w:u w:val="single"/>
        </w:rPr>
        <w:t>麥</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Cs w:val="21"/>
        </w:rPr>
        <w:t>，使甸人獻麥，饋人爲之</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夫以蕞爾之軀，攻之者非一</w:t>
      </w:r>
      <w:r>
        <w:rPr>
          <w:rFonts w:hint="eastAsia" w:ascii="宋体" w:hAnsi="宋体" w:eastAsia="宋体" w:cs="宋体"/>
          <w:b/>
          <w:bCs/>
          <w:sz w:val="21"/>
          <w:szCs w:val="21"/>
          <w:u w:val="single"/>
          <w:lang w:val="en-US" w:eastAsia="zh-CN"/>
        </w:rPr>
        <w:t>塗</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；易竭之身，而外內受敵。</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昔仲尼沒而微言絕，七十子喪而大義</w:t>
      </w:r>
      <w:r>
        <w:rPr>
          <w:rFonts w:hint="eastAsia" w:ascii="宋体" w:hAnsi="宋体" w:eastAsia="宋体" w:cs="宋体"/>
          <w:b/>
          <w:bCs/>
          <w:sz w:val="21"/>
          <w:szCs w:val="21"/>
          <w:u w:val="single"/>
          <w:lang w:val="en-US" w:eastAsia="zh-CN"/>
        </w:rPr>
        <w:t>乖</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卒然遭邪風之氣，嬰非常之疾，患</w:t>
      </w:r>
      <w:r>
        <w:rPr>
          <w:rFonts w:hint="eastAsia" w:ascii="宋体" w:hAnsi="宋体" w:eastAsia="宋体" w:cs="宋体"/>
          <w:b/>
          <w:bCs/>
          <w:sz w:val="21"/>
          <w:szCs w:val="21"/>
          <w:u w:val="single"/>
          <w:lang w:val="en-US" w:eastAsia="zh-CN"/>
        </w:rPr>
        <w:t>及</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禍至，而方震栗。</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咸日新其用，大濟</w:t>
      </w:r>
      <w:r>
        <w:rPr>
          <w:rFonts w:hint="eastAsia" w:ascii="宋体" w:hAnsi="宋体" w:eastAsia="宋体" w:cs="宋体"/>
          <w:b/>
          <w:bCs/>
          <w:sz w:val="21"/>
          <w:szCs w:val="21"/>
          <w:u w:val="single"/>
          <w:lang w:val="en-US" w:eastAsia="zh-CN"/>
        </w:rPr>
        <w:t>蒸人</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，華葉遞榮，聲實相副</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置《靈》《素》於罔聞，</w:t>
      </w:r>
      <w:r>
        <w:rPr>
          <w:rFonts w:hint="eastAsia" w:ascii="宋体" w:hAnsi="宋体" w:eastAsia="宋体" w:cs="宋体"/>
          <w:b/>
          <w:bCs/>
          <w:sz w:val="21"/>
          <w:szCs w:val="21"/>
          <w:u w:val="single"/>
          <w:lang w:val="en-US" w:eastAsia="zh-CN"/>
        </w:rPr>
        <w:t>昧</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性命之玄要，盛盛虛虛，而遺人夭殃</w:t>
      </w:r>
      <w:r>
        <w:rPr>
          <w:rFonts w:hint="eastAsia" w:ascii="宋体" w:hAnsi="宋体" w:eastAsia="宋体" w:cs="宋体"/>
          <w:sz w:val="21"/>
          <w:szCs w:val="21"/>
          <w:lang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eastAsia="zh-TW"/>
        </w:rPr>
        <w:t>自古名賢治病，多用</w:t>
      </w:r>
      <w:r>
        <w:rPr>
          <w:rFonts w:hint="eastAsia" w:ascii="宋体" w:hAnsi="宋体" w:eastAsia="宋体" w:cs="宋体"/>
          <w:b/>
          <w:bCs/>
          <w:sz w:val="21"/>
          <w:szCs w:val="21"/>
          <w:u w:val="single"/>
          <w:lang w:eastAsia="zh-TW"/>
        </w:rPr>
        <w:t>生命</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）以濟危急，雖曰賤畜貴人，至於愛命，人畜一也。</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安得主人、病人一一精醫察理，而不爲</w:t>
      </w:r>
      <w:r>
        <w:rPr>
          <w:rFonts w:hint="eastAsia" w:ascii="宋体" w:hAnsi="宋体" w:eastAsia="宋体" w:cs="宋体"/>
          <w:b/>
          <w:bCs/>
          <w:sz w:val="21"/>
          <w:szCs w:val="21"/>
          <w:u w:val="single"/>
          <w:lang w:val="en-US" w:eastAsia="zh-CN"/>
        </w:rPr>
        <w:t>簧鼓</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動搖哉？</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eastAsia="zh-TW"/>
        </w:rPr>
      </w:pPr>
      <w:r>
        <w:rPr>
          <w:rFonts w:hint="eastAsia" w:ascii="宋体" w:hAnsi="宋体" w:eastAsia="宋体" w:cs="宋体"/>
          <w:sz w:val="21"/>
          <w:szCs w:val="21"/>
          <w:lang w:val="en-US" w:eastAsia="zh-CN"/>
        </w:rPr>
        <w:t>君今彊健，我欲死，何忍無疾</w:t>
      </w:r>
      <w:r>
        <w:rPr>
          <w:rFonts w:hint="eastAsia" w:ascii="宋体" w:hAnsi="宋体" w:eastAsia="宋体" w:cs="宋体"/>
          <w:b/>
          <w:bCs/>
          <w:sz w:val="21"/>
          <w:szCs w:val="21"/>
          <w:u w:val="single"/>
          <w:lang w:val="en-US" w:eastAsia="zh-CN"/>
        </w:rPr>
        <w:t>去</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TW"/>
        </w:rPr>
        <w:t>）</w:t>
      </w:r>
      <w:r>
        <w:rPr>
          <w:rFonts w:hint="eastAsia" w:ascii="宋体" w:hAnsi="宋体" w:eastAsia="宋体" w:cs="宋体"/>
          <w:sz w:val="21"/>
          <w:szCs w:val="21"/>
          <w:lang w:val="en-US" w:eastAsia="zh-CN"/>
        </w:rPr>
        <w:t>藥，以待不祥？</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譯：</w:t>
      </w:r>
    </w:p>
    <w:p>
      <w:pPr>
        <w:keepNext w:val="0"/>
        <w:keepLines w:val="0"/>
        <w:pageBreakBefore w:val="0"/>
        <w:widowControl w:val="0"/>
        <w:numPr>
          <w:ilvl w:val="0"/>
          <w:numId w:val="4"/>
        </w:numPr>
        <w:kinsoku/>
        <w:wordWrap/>
        <w:overflowPunct/>
        <w:topLinePunct w:val="0"/>
        <w:autoSpaceDE/>
        <w:autoSpaceDN/>
        <w:bidi w:val="0"/>
        <w:adjustRightInd/>
        <w:snapToGrid w:val="0"/>
        <w:spacing w:line="288" w:lineRule="auto"/>
        <w:ind w:left="315" w:leftChars="0" w:right="0" w:rightChars="0" w:hanging="315" w:hangingChars="15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z w:val="21"/>
          <w:szCs w:val="21"/>
          <w:lang w:val="en-US" w:eastAsia="zh-CN"/>
        </w:rPr>
        <w:t>舍客長桑君過，扁鵲獨奇之，常謹</w:t>
      </w:r>
      <w:r>
        <w:rPr>
          <w:rFonts w:hint="eastAsia" w:ascii="宋体" w:hAnsi="宋体" w:eastAsia="宋体" w:cs="宋体"/>
          <w:b/>
          <w:bCs/>
          <w:sz w:val="21"/>
          <w:szCs w:val="21"/>
          <w:u w:val="single"/>
          <w:lang w:val="en-US" w:eastAsia="zh-CN"/>
        </w:rPr>
        <w:t>遇</w:t>
      </w:r>
      <w:r>
        <w:rPr>
          <w:rFonts w:hint="eastAsia" w:ascii="宋体" w:hAnsi="宋体" w:eastAsia="宋体" w:cs="宋体"/>
          <w:sz w:val="21"/>
          <w:szCs w:val="21"/>
          <w:lang w:val="en-US"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en-US"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en-US" w:eastAsia="zh-TW"/>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val="en-US" w:eastAsia="zh-TW"/>
        </w:rPr>
        <w:t>）</w:t>
      </w:r>
      <w:r>
        <w:rPr>
          <w:rFonts w:hint="eastAsia" w:ascii="宋体" w:hAnsi="宋体" w:eastAsia="宋体" w:cs="宋体"/>
          <w:sz w:val="21"/>
          <w:szCs w:val="21"/>
          <w:lang w:val="en-US" w:eastAsia="zh-CN"/>
        </w:rPr>
        <w:t>之</w:t>
      </w:r>
      <w:r>
        <w:rPr>
          <w:rFonts w:hint="eastAsia" w:ascii="宋体" w:hAnsi="宋体" w:eastAsia="宋体" w:cs="宋体"/>
          <w:sz w:val="21"/>
          <w:szCs w:val="21"/>
          <w:lang w:val="en-US" w:eastAsia="zh-TW"/>
        </w:rPr>
        <w:t>。</w:t>
      </w:r>
    </w:p>
    <w:p>
      <w:pPr>
        <w:keepNext w:val="0"/>
        <w:keepLines w:val="0"/>
        <w:pageBreakBefore w:val="0"/>
        <w:widowControl w:val="0"/>
        <w:kinsoku/>
        <w:wordWrap/>
        <w:overflowPunct/>
        <w:topLinePunct w:val="0"/>
        <w:autoSpaceDE/>
        <w:autoSpaceDN/>
        <w:bidi w:val="0"/>
        <w:adjustRightInd/>
        <w:snapToGrid w:val="0"/>
        <w:spacing w:after="313" w:afterLines="100" w:line="288"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譯：</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六</w:t>
      </w:r>
      <w:r>
        <w:rPr>
          <w:rFonts w:hint="eastAsia" w:ascii="宋体" w:hAnsi="宋体" w:eastAsia="宋体" w:cs="宋体"/>
          <w:b/>
          <w:bCs/>
          <w:sz w:val="21"/>
          <w:szCs w:val="21"/>
          <w:lang w:eastAsia="zh-TW"/>
        </w:rPr>
        <w:t>、閱讀理解</w:t>
      </w:r>
      <w:r>
        <w:rPr>
          <w:rFonts w:hint="eastAsia" w:ascii="宋体" w:hAnsi="宋体" w:eastAsia="宋体" w:cs="宋体"/>
          <w:b/>
          <w:bCs/>
          <w:sz w:val="21"/>
          <w:szCs w:val="21"/>
          <w:lang w:eastAsia="zh-CN"/>
        </w:rPr>
        <w:t>題。</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閱讀文段，按要求作答，共</w:t>
      </w:r>
      <w:r>
        <w:rPr>
          <w:rFonts w:hint="eastAsia" w:ascii="宋体" w:hAnsi="宋体" w:eastAsia="宋体" w:cs="宋体"/>
          <w:b/>
          <w:bCs/>
          <w:sz w:val="21"/>
          <w:szCs w:val="21"/>
          <w:lang w:val="en-US" w:eastAsia="zh-CN"/>
        </w:rPr>
        <w:t>20</w:t>
      </w:r>
      <w:r>
        <w:rPr>
          <w:rFonts w:hint="eastAsia" w:ascii="宋体" w:hAnsi="宋体" w:eastAsia="宋体" w:cs="宋体"/>
          <w:b/>
          <w:bCs/>
          <w:sz w:val="21"/>
          <w:szCs w:val="21"/>
          <w:lang w:eastAsia="zh-TW"/>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32" w:firstLineChars="200"/>
        <w:jc w:val="both"/>
        <w:textAlignment w:val="auto"/>
        <w:outlineLvl w:val="9"/>
        <w:rPr>
          <w:rFonts w:hint="eastAsia" w:ascii="宋体" w:hAnsi="宋体" w:eastAsia="宋体" w:cs="宋体"/>
          <w:sz w:val="21"/>
          <w:szCs w:val="21"/>
          <w:lang w:val="en-US" w:eastAsia="zh-TW"/>
        </w:rPr>
      </w:pPr>
      <w:r>
        <w:rPr>
          <w:rFonts w:hint="eastAsia" w:ascii="宋体" w:hAnsi="宋体" w:eastAsia="宋体" w:cs="宋体"/>
          <w:spacing w:val="28"/>
          <w:sz w:val="21"/>
          <w:szCs w:val="21"/>
          <w:u w:val="none"/>
          <w:lang w:val="en-US" w:eastAsia="zh-CN"/>
        </w:rPr>
        <w:t>爲醫者非博極群書不可</w:t>
      </w:r>
      <w:r>
        <w:rPr>
          <w:rFonts w:hint="eastAsia" w:ascii="宋体" w:hAnsi="宋体" w:eastAsia="宋体" w:cs="宋体"/>
          <w:b/>
          <w:bCs/>
          <w:spacing w:val="28"/>
          <w:sz w:val="21"/>
          <w:szCs w:val="21"/>
          <w:u w:val="none"/>
          <w:em w:val="dot"/>
          <w:lang w:val="en-US" w:eastAsia="zh-CN"/>
        </w:rPr>
        <w:t>第</w:t>
      </w:r>
      <w:r>
        <w:rPr>
          <w:rFonts w:hint="eastAsia" w:ascii="宋体" w:hAnsi="宋体" w:eastAsia="宋体" w:cs="宋体"/>
          <w:spacing w:val="28"/>
          <w:sz w:val="21"/>
          <w:szCs w:val="21"/>
          <w:u w:val="none"/>
          <w:vertAlign w:val="superscript"/>
          <w:lang w:val="en-US" w:eastAsia="zh-CN"/>
        </w:rPr>
        <w:t>①</w:t>
      </w:r>
      <w:r>
        <w:rPr>
          <w:rFonts w:hint="eastAsia" w:ascii="宋体" w:hAnsi="宋体" w:eastAsia="宋体" w:cs="宋体"/>
          <w:spacing w:val="28"/>
          <w:sz w:val="21"/>
          <w:szCs w:val="21"/>
          <w:u w:val="none"/>
          <w:lang w:val="en-US" w:eastAsia="zh-CN"/>
        </w:rPr>
        <w:t>有學無識遂博而不知反約則書不爲我用我反爲書所縛矣泥古者愚其與不學無術者相去幾何哉柯氏有讀書無眼遂致病人無命之歎夫人非書不通猶人非飯不活也然食而化雖少吃亦長精神食而不化雖多吃徒增疾病</w:t>
      </w:r>
      <w:r>
        <w:rPr>
          <w:rFonts w:hint="eastAsia" w:ascii="宋体" w:hAnsi="宋体" w:eastAsia="宋体" w:cs="宋体"/>
          <w:spacing w:val="28"/>
          <w:sz w:val="21"/>
          <w:szCs w:val="21"/>
          <w:u w:val="single"/>
          <w:lang w:val="en-US" w:eastAsia="zh-CN"/>
        </w:rPr>
        <w:t>所以讀書要識力始能有用吃飯要健運始能有益奈毫無識力之人狃於如菜作齏之語涉獵一書即爾懸壺應世且自誇曰儒理</w:t>
      </w:r>
      <w:r>
        <w:rPr>
          <w:rFonts w:hint="eastAsia" w:ascii="宋体" w:hAnsi="宋体" w:eastAsia="宋体" w:cs="宋体"/>
          <w:spacing w:val="28"/>
          <w:sz w:val="21"/>
          <w:szCs w:val="21"/>
          <w:u w:val="none"/>
          <w:lang w:val="en-US" w:eastAsia="zh-CN"/>
        </w:rPr>
        <w:t>喻氏所謂</w:t>
      </w:r>
      <w:r>
        <w:rPr>
          <w:rFonts w:hint="eastAsia" w:ascii="宋体" w:hAnsi="宋体" w:eastAsia="宋体" w:cs="宋体"/>
          <w:b/>
          <w:bCs/>
          <w:spacing w:val="28"/>
          <w:sz w:val="21"/>
          <w:szCs w:val="21"/>
          <w:u w:val="none"/>
          <w:em w:val="dot"/>
          <w:lang w:val="en-US" w:eastAsia="zh-CN"/>
        </w:rPr>
        <w:t>業</w:t>
      </w:r>
      <w:r>
        <w:rPr>
          <w:rFonts w:hint="eastAsia" w:ascii="宋体" w:hAnsi="宋体" w:eastAsia="宋体" w:cs="宋体"/>
          <w:sz w:val="21"/>
          <w:szCs w:val="21"/>
          <w:vertAlign w:val="superscript"/>
          <w:lang w:val="en-US" w:eastAsia="zh-CN"/>
        </w:rPr>
        <w:t>②</w:t>
      </w:r>
      <w:r>
        <w:rPr>
          <w:rFonts w:hint="eastAsia" w:ascii="宋体" w:hAnsi="宋体" w:eastAsia="宋体" w:cs="宋体"/>
          <w:spacing w:val="28"/>
          <w:sz w:val="21"/>
          <w:szCs w:val="21"/>
          <w:u w:val="none"/>
          <w:lang w:val="en-US" w:eastAsia="zh-CN"/>
        </w:rPr>
        <w:t>醫者愈眾而醫學愈荒醫品愈陋不求道之明但求道之行此猶勉强吃飯縱不停食而即死亦爲</w:t>
      </w:r>
      <w:r>
        <w:rPr>
          <w:rFonts w:hint="eastAsia" w:ascii="宋体" w:hAnsi="宋体" w:eastAsia="宋体" w:cs="宋体"/>
          <w:b/>
          <w:bCs/>
          <w:spacing w:val="28"/>
          <w:sz w:val="21"/>
          <w:szCs w:val="21"/>
          <w:u w:val="none"/>
          <w:em w:val="dot"/>
          <w:lang w:val="en-US" w:eastAsia="zh-CN"/>
        </w:rPr>
        <w:t>善</w:t>
      </w:r>
      <w:r>
        <w:rPr>
          <w:rFonts w:hint="eastAsia" w:ascii="宋体" w:hAnsi="宋体" w:eastAsia="宋体" w:cs="宋体"/>
          <w:sz w:val="21"/>
          <w:szCs w:val="21"/>
          <w:vertAlign w:val="superscript"/>
          <w:lang w:val="en-US" w:eastAsia="zh-CN"/>
        </w:rPr>
        <w:t>③</w:t>
      </w:r>
      <w:r>
        <w:rPr>
          <w:rFonts w:hint="eastAsia" w:ascii="宋体" w:hAnsi="宋体" w:eastAsia="宋体" w:cs="宋体"/>
          <w:spacing w:val="28"/>
          <w:sz w:val="21"/>
          <w:szCs w:val="21"/>
          <w:u w:val="none"/>
          <w:lang w:val="en-US" w:eastAsia="zh-CN"/>
        </w:rPr>
        <w:t>食而形消黄玉楸比諸酷吏蝗螟良不</w:t>
      </w:r>
      <w:r>
        <w:rPr>
          <w:rFonts w:hint="eastAsia" w:ascii="宋体" w:hAnsi="宋体" w:eastAsia="宋体" w:cs="宋体"/>
          <w:b/>
          <w:bCs/>
          <w:spacing w:val="28"/>
          <w:sz w:val="21"/>
          <w:szCs w:val="21"/>
          <w:u w:val="none"/>
          <w:em w:val="dot"/>
          <w:lang w:val="en-US" w:eastAsia="zh-CN"/>
        </w:rPr>
        <w:t>誣</w:t>
      </w:r>
      <w:r>
        <w:rPr>
          <w:rFonts w:hint="eastAsia" w:ascii="宋体" w:hAnsi="宋体" w:eastAsia="宋体" w:cs="宋体"/>
          <w:sz w:val="21"/>
          <w:szCs w:val="21"/>
          <w:vertAlign w:val="superscript"/>
          <w:lang w:val="en-US" w:eastAsia="zh-CN"/>
        </w:rPr>
        <w:t>④</w:t>
      </w:r>
      <w:r>
        <w:rPr>
          <w:rFonts w:hint="eastAsia" w:ascii="宋体" w:hAnsi="宋体" w:eastAsia="宋体" w:cs="宋体"/>
          <w:spacing w:val="28"/>
          <w:sz w:val="21"/>
          <w:szCs w:val="21"/>
          <w:u w:val="none"/>
          <w:lang w:val="en-US" w:eastAsia="zh-CN"/>
        </w:rPr>
        <w:t>也更有文理全無止記幾個成方遂傳衣缽而世其家業草菅人命恬不爲羞尤可鄙矣語云用藥如用兵善用兵者岳忠武以八百人破楊幺十萬不善用兵者趙括以二十萬人受坑於長平噫是非才學識三長兼具之豪傑斷不可以爲醫也父兄之爲其子弟擇術者尚其察諸</w:t>
      </w:r>
      <w:r>
        <w:rPr>
          <w:rFonts w:hint="eastAsia" w:ascii="宋体" w:hAnsi="宋体" w:eastAsia="宋体" w:cs="宋体"/>
          <w:sz w:val="21"/>
          <w:szCs w:val="21"/>
          <w:lang w:val="en-US" w:eastAsia="zh-CN"/>
        </w:rPr>
        <w:t>（節選自清·王士雄《潜齋醫話·勸醫說》）</w:t>
      </w:r>
    </w:p>
    <w:p>
      <w:pPr>
        <w:numPr>
          <w:ilvl w:val="0"/>
          <w:numId w:val="5"/>
        </w:numPr>
        <w:spacing w:line="600" w:lineRule="exact"/>
        <w:rPr>
          <w:rFonts w:hint="eastAsia" w:ascii="宋体" w:hAnsi="宋体" w:eastAsia="宋体" w:cs="宋体"/>
          <w:b/>
          <w:bCs/>
          <w:sz w:val="21"/>
          <w:szCs w:val="21"/>
          <w:lang w:eastAsia="zh-TW"/>
        </w:rPr>
      </w:pPr>
      <w:r>
        <w:rPr>
          <w:rFonts w:hint="eastAsia" w:ascii="宋体" w:hAnsi="宋体" w:eastAsia="宋体" w:cs="宋体"/>
          <w:b/>
          <w:bCs/>
          <w:sz w:val="21"/>
          <w:szCs w:val="21"/>
          <w:lang w:val="en-US" w:eastAsia="zh-CN"/>
        </w:rPr>
        <w:t>用“/”號爲上文作出句讀</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共需句讀</w:t>
      </w:r>
      <w:r>
        <w:rPr>
          <w:rFonts w:hint="eastAsia" w:ascii="宋体" w:hAnsi="宋体" w:eastAsia="宋体" w:cs="宋体"/>
          <w:b/>
          <w:bCs/>
          <w:sz w:val="21"/>
          <w:szCs w:val="21"/>
          <w:lang w:val="en-US" w:eastAsia="zh-CN"/>
        </w:rPr>
        <w:t>55處，本小題10</w:t>
      </w:r>
      <w:r>
        <w:rPr>
          <w:rFonts w:hint="eastAsia" w:ascii="宋体" w:hAnsi="宋体" w:eastAsia="宋体" w:cs="宋体"/>
          <w:b/>
          <w:bCs/>
          <w:sz w:val="21"/>
          <w:szCs w:val="21"/>
          <w:lang w:eastAsia="zh-TW"/>
        </w:rPr>
        <w:t>分）</w:t>
      </w:r>
    </w:p>
    <w:p>
      <w:pPr>
        <w:numPr>
          <w:ilvl w:val="0"/>
          <w:numId w:val="5"/>
        </w:numPr>
        <w:spacing w:line="600" w:lineRule="exact"/>
        <w:rPr>
          <w:rFonts w:hint="eastAsia" w:ascii="宋体" w:hAnsi="宋体" w:eastAsia="宋体" w:cs="宋体"/>
          <w:b/>
          <w:bCs/>
          <w:sz w:val="21"/>
          <w:szCs w:val="21"/>
          <w:lang w:val="en-US" w:eastAsia="zh-TW"/>
        </w:rPr>
      </w:pPr>
      <w:r>
        <w:rPr>
          <w:rFonts w:hint="eastAsia" w:ascii="宋体" w:hAnsi="宋体" w:eastAsia="宋体" w:cs="宋体"/>
          <w:b/>
          <w:bCs/>
          <w:sz w:val="21"/>
          <w:szCs w:val="21"/>
          <w:lang w:val="en-US" w:eastAsia="zh-CN"/>
        </w:rPr>
        <w:t>解釋文中加點的詞語。</w:t>
      </w:r>
      <w:r>
        <w:rPr>
          <w:rFonts w:hint="eastAsia" w:ascii="宋体" w:hAnsi="宋体" w:eastAsia="宋体" w:cs="宋体"/>
          <w:b/>
          <w:bCs/>
          <w:sz w:val="21"/>
          <w:szCs w:val="21"/>
          <w:lang w:val="en-US" w:eastAsia="zh-TW"/>
        </w:rPr>
        <w:t>（</w:t>
      </w:r>
      <w:r>
        <w:rPr>
          <w:rFonts w:hint="eastAsia" w:ascii="宋体" w:hAnsi="宋体" w:eastAsia="宋体" w:cs="宋体"/>
          <w:b/>
          <w:bCs/>
          <w:sz w:val="21"/>
          <w:szCs w:val="21"/>
          <w:lang w:val="en-US" w:eastAsia="zh-CN"/>
        </w:rPr>
        <w:t>每空1分，共4</w:t>
      </w:r>
      <w:r>
        <w:rPr>
          <w:rFonts w:hint="eastAsia" w:ascii="宋体" w:hAnsi="宋体" w:eastAsia="宋体" w:cs="宋体"/>
          <w:b/>
          <w:bCs/>
          <w:sz w:val="21"/>
          <w:szCs w:val="21"/>
          <w:lang w:val="en-US" w:eastAsia="zh-TW"/>
        </w:rPr>
        <w:t>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①第：_________________________      ②業：____________________________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③善：_________________________      ④誣：____________________________</w:t>
      </w:r>
    </w:p>
    <w:p>
      <w:pPr>
        <w:numPr>
          <w:ilvl w:val="0"/>
          <w:numId w:val="5"/>
        </w:numPr>
        <w:spacing w:line="600" w:lineRule="exac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用現代漢語翻譯</w:t>
      </w:r>
      <w:r>
        <w:rPr>
          <w:rFonts w:hint="eastAsia" w:ascii="宋体" w:hAnsi="宋体" w:eastAsia="宋体" w:cs="宋体"/>
          <w:b/>
          <w:bCs/>
          <w:sz w:val="21"/>
          <w:szCs w:val="21"/>
          <w:lang w:val="en-US" w:eastAsia="zh-TW"/>
        </w:rPr>
        <w:t>文中劃綫的</w:t>
      </w:r>
      <w:r>
        <w:rPr>
          <w:rFonts w:hint="eastAsia" w:ascii="宋体" w:hAnsi="宋体" w:eastAsia="宋体" w:cs="宋体"/>
          <w:b/>
          <w:bCs/>
          <w:sz w:val="21"/>
          <w:szCs w:val="21"/>
          <w:lang w:val="en-US" w:eastAsia="zh-CN"/>
        </w:rPr>
        <w:t>句子。（本小題4分）</w:t>
      </w: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numPr>
          <w:ilvl w:val="0"/>
          <w:numId w:val="5"/>
        </w:numPr>
        <w:spacing w:line="600" w:lineRule="exac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喻氏爲何說“業醫者愈眾，而醫學愈荒，醫品愈陋”？（本小題2分）</w:t>
      </w: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sz w:val="24"/>
          <w:lang w:eastAsia="zh-CN"/>
        </w:rPr>
      </w:pPr>
    </w:p>
    <w:p>
      <w:pPr>
        <w:spacing w:line="360" w:lineRule="auto"/>
        <w:rPr>
          <w:rFonts w:hint="eastAsia" w:ascii="宋体" w:hAnsi="宋体" w:eastAsia="宋体" w:cs="宋体"/>
          <w:b/>
          <w:bCs/>
          <w:sz w:val="21"/>
          <w:szCs w:val="21"/>
          <w:lang w:eastAsia="zh-TW"/>
        </w:rPr>
      </w:pPr>
      <w:r>
        <w:rPr>
          <w:rFonts w:hint="eastAsia" w:ascii="宋体" w:hAnsi="宋体" w:eastAsia="宋体" w:cs="宋体"/>
          <w:sz w:val="24"/>
          <w:lang w:eastAsia="zh-CN"/>
        </w:rPr>
        <w:br w:type="page"/>
      </w:r>
      <w:r>
        <w:rPr>
          <w:rFonts w:hint="eastAsia" w:ascii="宋体" w:hAnsi="宋体" w:eastAsia="宋体" w:cs="宋体"/>
          <w:b/>
          <w:bCs/>
          <w:sz w:val="21"/>
          <w:szCs w:val="21"/>
          <w:lang w:eastAsia="zh-CN"/>
        </w:rPr>
        <w:t>七</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填空翻譯題</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填空並今譯文段，任選2題完成，</w:t>
      </w:r>
      <w:r>
        <w:rPr>
          <w:rFonts w:hint="eastAsia" w:ascii="宋体" w:hAnsi="宋体" w:eastAsia="宋体" w:cs="宋体"/>
          <w:b/>
          <w:bCs/>
          <w:sz w:val="21"/>
          <w:szCs w:val="21"/>
          <w:lang w:eastAsia="zh-CN"/>
        </w:rPr>
        <w:t>每小題</w:t>
      </w:r>
      <w:r>
        <w:rPr>
          <w:rFonts w:hint="eastAsia" w:ascii="宋体" w:hAnsi="宋体" w:eastAsia="宋体" w:cs="宋体"/>
          <w:b/>
          <w:bCs/>
          <w:sz w:val="21"/>
          <w:szCs w:val="21"/>
          <w:lang w:val="en-US" w:eastAsia="zh-CN"/>
        </w:rPr>
        <w:t>10分，共</w:t>
      </w:r>
      <w:r>
        <w:rPr>
          <w:rFonts w:hint="eastAsia" w:ascii="宋体" w:hAnsi="宋体" w:eastAsia="宋体" w:cs="宋体"/>
          <w:b/>
          <w:bCs/>
          <w:sz w:val="21"/>
          <w:szCs w:val="21"/>
          <w:lang w:eastAsia="zh-TW"/>
        </w:rPr>
        <w:t>20分）</w:t>
      </w:r>
    </w:p>
    <w:p>
      <w:pPr>
        <w:spacing w:line="5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人之所病，病疾多，而醫之所病，病道少。故病有六不治：</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，一不治也；輕身重財，二不治也；衣食不能適，三不治也；陰陽並，藏氣不定，四不治也；</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，五不治也；</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，六不治也。有此一者，</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w:t>
      </w:r>
    </w:p>
    <w:p>
      <w:pPr>
        <w:spacing w:line="500" w:lineRule="exact"/>
        <w:ind w:firstLine="420" w:firstLineChars="200"/>
        <w:rPr>
          <w:rFonts w:hint="eastAsia" w:ascii="宋体" w:hAnsi="宋体" w:eastAsia="宋体" w:cs="宋体"/>
          <w:sz w:val="21"/>
          <w:szCs w:val="21"/>
          <w:lang w:val="en-US" w:eastAsia="zh-CN"/>
        </w:rPr>
      </w:pPr>
    </w:p>
    <w:p>
      <w:pPr>
        <w:spacing w:line="500" w:lineRule="exact"/>
        <w:ind w:firstLine="420" w:firstLineChars="200"/>
        <w:rPr>
          <w:rFonts w:hint="eastAsia" w:ascii="宋体" w:hAnsi="宋体" w:eastAsia="宋体" w:cs="宋体"/>
          <w:sz w:val="21"/>
          <w:szCs w:val="21"/>
          <w:lang w:val="en-US" w:eastAsia="zh-CN"/>
        </w:rPr>
      </w:pPr>
    </w:p>
    <w:p>
      <w:pPr>
        <w:spacing w:line="500" w:lineRule="exact"/>
        <w:ind w:firstLine="420" w:firstLineChars="200"/>
        <w:rPr>
          <w:rFonts w:hint="eastAsia" w:ascii="宋体" w:hAnsi="宋体" w:eastAsia="宋体" w:cs="宋体"/>
          <w:sz w:val="21"/>
          <w:szCs w:val="21"/>
          <w:lang w:val="en-US" w:eastAsia="zh-CN"/>
        </w:rPr>
      </w:pPr>
    </w:p>
    <w:p>
      <w:pPr>
        <w:spacing w:line="500" w:lineRule="exact"/>
        <w:ind w:firstLine="420" w:firstLineChars="200"/>
        <w:rPr>
          <w:rFonts w:hint="eastAsia" w:ascii="宋体" w:hAnsi="宋体" w:eastAsia="宋体" w:cs="宋体"/>
          <w:sz w:val="21"/>
          <w:szCs w:val="21"/>
          <w:lang w:val="en-US" w:eastAsia="zh-CN"/>
        </w:rPr>
      </w:pPr>
    </w:p>
    <w:p>
      <w:pPr>
        <w:spacing w:line="500" w:lineRule="exact"/>
        <w:ind w:firstLine="420" w:firstLineChars="200"/>
        <w:rPr>
          <w:rFonts w:hint="eastAsia" w:ascii="宋体" w:hAnsi="宋体" w:eastAsia="宋体" w:cs="宋体"/>
          <w:sz w:val="21"/>
          <w:szCs w:val="21"/>
          <w:lang w:val="en-US" w:eastAsia="zh-CN"/>
        </w:rPr>
      </w:pPr>
    </w:p>
    <w:p>
      <w:pPr>
        <w:spacing w:line="500" w:lineRule="exact"/>
        <w:ind w:firstLine="420" w:firstLineChars="200"/>
        <w:rPr>
          <w:rFonts w:hint="eastAsia" w:ascii="宋体" w:hAnsi="宋体" w:eastAsia="宋体" w:cs="宋体"/>
          <w:sz w:val="21"/>
          <w:szCs w:val="21"/>
          <w:lang w:val="en-US" w:eastAsia="zh-CN"/>
        </w:rPr>
      </w:pPr>
    </w:p>
    <w:p>
      <w:pPr>
        <w:numPr>
          <w:ilvl w:val="0"/>
          <w:numId w:val="6"/>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痛夫！舉世昏迷，莫能覺悟，不惜其命，</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u w:val="none"/>
          <w:lang w:eastAsia="zh-CN"/>
        </w:rPr>
        <w:t>？</w:t>
      </w:r>
      <w:r>
        <w:rPr>
          <w:rFonts w:hint="eastAsia" w:ascii="宋体" w:hAnsi="宋体" w:eastAsia="宋体" w:cs="宋体"/>
          <w:sz w:val="21"/>
          <w:szCs w:val="21"/>
          <w:u w:val="none"/>
          <w:lang w:val="en-US" w:eastAsia="zh-CN"/>
        </w:rPr>
        <w:t>而進不能愛人知人，退不能愛身知己，遇災值禍，身居厄地，</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CN"/>
        </w:rPr>
        <w:t>。哀乎！趨世之士，馳競浮華，不固根本，忘軀徇物，危若冰谷，至於是也！</w:t>
      </w:r>
    </w:p>
    <w:p>
      <w:pPr>
        <w:numPr>
          <w:ilvl w:val="0"/>
          <w:numId w:val="0"/>
        </w:numPr>
        <w:spacing w:line="360" w:lineRule="auto"/>
        <w:rPr>
          <w:rFonts w:hint="eastAsia" w:ascii="宋体" w:hAnsi="宋体" w:eastAsia="宋体" w:cs="宋体"/>
          <w:sz w:val="21"/>
          <w:szCs w:val="21"/>
          <w:lang w:val="en-US" w:eastAsia="zh-CN"/>
        </w:rPr>
      </w:pPr>
    </w:p>
    <w:p>
      <w:pPr>
        <w:numPr>
          <w:ilvl w:val="0"/>
          <w:numId w:val="0"/>
        </w:numPr>
        <w:spacing w:line="360" w:lineRule="auto"/>
        <w:rPr>
          <w:rFonts w:hint="eastAsia" w:ascii="宋体" w:hAnsi="宋体" w:eastAsia="宋体" w:cs="宋体"/>
          <w:sz w:val="21"/>
          <w:szCs w:val="21"/>
          <w:lang w:val="en-US" w:eastAsia="zh-CN"/>
        </w:rPr>
      </w:pPr>
    </w:p>
    <w:p>
      <w:pPr>
        <w:numPr>
          <w:ilvl w:val="0"/>
          <w:numId w:val="0"/>
        </w:numPr>
        <w:spacing w:line="360" w:lineRule="auto"/>
        <w:rPr>
          <w:rFonts w:hint="eastAsia" w:ascii="宋体" w:hAnsi="宋体" w:eastAsia="宋体" w:cs="宋体"/>
          <w:sz w:val="21"/>
          <w:szCs w:val="21"/>
          <w:lang w:val="en-US" w:eastAsia="zh-CN"/>
        </w:rPr>
      </w:pPr>
    </w:p>
    <w:p>
      <w:pPr>
        <w:numPr>
          <w:ilvl w:val="0"/>
          <w:numId w:val="0"/>
        </w:numPr>
        <w:spacing w:line="360" w:lineRule="auto"/>
        <w:rPr>
          <w:rFonts w:hint="eastAsia" w:ascii="宋体" w:hAnsi="宋体" w:eastAsia="宋体" w:cs="宋体"/>
          <w:sz w:val="21"/>
          <w:szCs w:val="21"/>
          <w:lang w:val="en-US" w:eastAsia="zh-CN"/>
        </w:rPr>
      </w:pPr>
    </w:p>
    <w:p>
      <w:pPr>
        <w:numPr>
          <w:ilvl w:val="0"/>
          <w:numId w:val="0"/>
        </w:numPr>
        <w:spacing w:line="360" w:lineRule="auto"/>
        <w:rPr>
          <w:rFonts w:hint="eastAsia" w:ascii="宋体" w:hAnsi="宋体" w:eastAsia="宋体" w:cs="宋体"/>
          <w:sz w:val="21"/>
          <w:szCs w:val="21"/>
          <w:lang w:val="en-US" w:eastAsia="zh-CN"/>
        </w:rPr>
      </w:pPr>
    </w:p>
    <w:p>
      <w:pPr>
        <w:numPr>
          <w:ilvl w:val="0"/>
          <w:numId w:val="0"/>
        </w:numPr>
        <w:spacing w:line="360" w:lineRule="auto"/>
        <w:rPr>
          <w:rFonts w:hint="eastAsia" w:ascii="宋体" w:hAnsi="宋体" w:eastAsia="宋体" w:cs="宋体"/>
          <w:sz w:val="21"/>
          <w:szCs w:val="21"/>
          <w:lang w:val="en-US" w:eastAsia="zh-CN"/>
        </w:rPr>
      </w:pPr>
    </w:p>
    <w:p>
      <w:pPr>
        <w:numPr>
          <w:ilvl w:val="0"/>
          <w:numId w:val="6"/>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TW"/>
        </w:rPr>
        <w:t>夫大醫之體，欲得澄神內視，望之儼然，寬裕汪汪，不皎不昧。</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TW"/>
        </w:rPr>
        <w:t>，至意深心；詳察形候，纖毫勿失；處判針藥，</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TW"/>
        </w:rPr>
        <w:t>。雖曰病宜速救，要須臨事不惑，</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TW"/>
        </w:rPr>
        <w:t>，不得於性命之上，率爾自逞俊快，</w:t>
      </w:r>
      <w:r>
        <w:rPr>
          <w:rFonts w:hint="eastAsia" w:ascii="宋体" w:hAnsi="宋体"/>
          <w:kern w:val="24"/>
          <w:sz w:val="21"/>
          <w:szCs w:val="21"/>
          <w:u w:val="single"/>
        </w:rPr>
        <w:t xml:space="preserve">      </w:t>
      </w:r>
      <w:r>
        <w:rPr>
          <w:rFonts w:hint="eastAsia" w:ascii="宋体" w:hAnsi="宋体"/>
          <w:kern w:val="24"/>
          <w:sz w:val="21"/>
          <w:szCs w:val="21"/>
          <w:u w:val="single"/>
          <w:lang w:val="en-US" w:eastAsia="zh-CN"/>
        </w:rPr>
        <w:t xml:space="preserve">               </w:t>
      </w:r>
      <w:r>
        <w:rPr>
          <w:rFonts w:hint="eastAsia" w:ascii="宋体" w:hAnsi="宋体" w:eastAsia="宋体" w:cs="宋体"/>
          <w:sz w:val="21"/>
          <w:szCs w:val="21"/>
          <w:lang w:val="en-US" w:eastAsia="zh-TW"/>
        </w:rPr>
        <w:t>，甚不仁矣！</w:t>
      </w:r>
    </w:p>
    <w:p>
      <w:pPr>
        <w:pStyle w:val="5"/>
        <w:spacing w:after="240" w:afterAutospacing="0" w:line="480" w:lineRule="auto"/>
        <w:rPr>
          <w:rFonts w:hint="eastAsia" w:ascii="宋体" w:hAnsi="宋体" w:eastAsia="宋体" w:cs="宋体"/>
          <w:kern w:val="2"/>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p>
    <w:p>
      <w:pPr>
        <w:spacing w:line="420" w:lineRule="exact"/>
        <w:jc w:val="left"/>
        <w:rPr>
          <w:rFonts w:hint="eastAsia" w:ascii="仿宋_GB2312" w:eastAsia="仿宋_GB2312"/>
          <w:sz w:val="30"/>
          <w:szCs w:val="30"/>
        </w:rPr>
        <w:sectPr>
          <w:footerReference r:id="rId5" w:type="default"/>
          <w:footerReference r:id="rId6" w:type="even"/>
          <w:pgSz w:w="11906" w:h="16838"/>
          <w:pgMar w:top="1440" w:right="1080" w:bottom="1440" w:left="1080" w:header="851" w:footer="992"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宋体" w:hAnsi="宋体" w:eastAsia="宋体" w:cs="宋体"/>
          <w:b/>
          <w:sz w:val="28"/>
          <w:szCs w:val="28"/>
        </w:rPr>
      </w:pPr>
      <w:r>
        <w:rPr>
          <w:rFonts w:hint="eastAsia" w:ascii="宋体" w:hAnsi="宋体" w:eastAsia="宋体" w:cs="宋体"/>
          <w:b/>
          <w:sz w:val="28"/>
          <w:szCs w:val="28"/>
        </w:rPr>
        <w:t>广西中医药大学</w:t>
      </w:r>
      <w:r>
        <w:rPr>
          <w:rFonts w:hint="eastAsia" w:ascii="宋体" w:hAnsi="宋体" w:eastAsia="宋体" w:cs="宋体"/>
          <w:b/>
          <w:sz w:val="28"/>
          <w:szCs w:val="28"/>
          <w:lang w:eastAsia="zh-CN"/>
        </w:rPr>
        <w:t>2020</w:t>
      </w:r>
      <w:r>
        <w:rPr>
          <w:rFonts w:hint="eastAsia" w:ascii="宋体" w:hAnsi="宋体" w:eastAsia="宋体" w:cs="宋体"/>
          <w:b/>
          <w:sz w:val="28"/>
          <w:szCs w:val="28"/>
        </w:rPr>
        <w:t>-</w:t>
      </w:r>
      <w:r>
        <w:rPr>
          <w:rFonts w:hint="eastAsia" w:ascii="宋体" w:hAnsi="宋体" w:eastAsia="宋体" w:cs="宋体"/>
          <w:b/>
          <w:sz w:val="28"/>
          <w:szCs w:val="28"/>
          <w:lang w:eastAsia="zh-CN"/>
        </w:rPr>
        <w:t>2021</w:t>
      </w:r>
      <w:r>
        <w:rPr>
          <w:rFonts w:hint="eastAsia" w:ascii="宋体" w:hAnsi="宋体" w:eastAsia="宋体" w:cs="宋体"/>
          <w:b/>
          <w:sz w:val="28"/>
          <w:szCs w:val="28"/>
          <w:lang w:val="en-US" w:eastAsia="zh-CN"/>
        </w:rPr>
        <w:t>学年上</w:t>
      </w:r>
      <w:r>
        <w:rPr>
          <w:rFonts w:hint="eastAsia" w:ascii="宋体" w:hAnsi="宋体" w:eastAsia="宋体" w:cs="宋体"/>
          <w:b/>
          <w:sz w:val="28"/>
          <w:szCs w:val="28"/>
        </w:rPr>
        <w:t>学期期</w:t>
      </w:r>
      <w:r>
        <w:rPr>
          <w:rFonts w:hint="eastAsia" w:ascii="宋体" w:hAnsi="宋体" w:eastAsia="宋体" w:cs="宋体"/>
          <w:b/>
          <w:sz w:val="28"/>
          <w:szCs w:val="28"/>
          <w:lang w:eastAsia="zh-CN"/>
        </w:rPr>
        <w:t>末</w:t>
      </w:r>
      <w:r>
        <w:rPr>
          <w:rFonts w:hint="eastAsia" w:ascii="宋体" w:hAnsi="宋体" w:eastAsia="宋体" w:cs="宋体"/>
          <w:b/>
          <w:sz w:val="28"/>
          <w:szCs w:val="28"/>
        </w:rPr>
        <w:t>考试</w:t>
      </w:r>
      <w:r>
        <w:rPr>
          <w:rFonts w:hint="eastAsia" w:ascii="宋体" w:hAnsi="宋体" w:eastAsia="宋体" w:cs="宋体"/>
          <w:b/>
          <w:sz w:val="28"/>
          <w:szCs w:val="28"/>
          <w:lang w:val="en-US" w:eastAsia="zh-CN"/>
        </w:rPr>
        <w:t>参考答案及评分标准</w:t>
      </w: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A卷</w:t>
      </w:r>
      <w:r>
        <w:rPr>
          <w:rFonts w:hint="eastAsia" w:ascii="宋体" w:hAnsi="宋体" w:eastAsia="宋体" w:cs="宋体"/>
          <w:b/>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宋体" w:hAnsi="宋体" w:eastAsia="宋体" w:cs="宋体"/>
          <w:lang w:val="en-US" w:eastAsia="zh-CN"/>
        </w:rPr>
      </w:pPr>
      <w:r>
        <w:rPr>
          <w:rFonts w:hint="eastAsia" w:ascii="宋体" w:hAnsi="宋体" w:eastAsia="宋体" w:cs="宋体"/>
        </w:rPr>
        <w:t>课程名称：医古文 适用课程序号：</w:t>
      </w:r>
      <w:r>
        <w:rPr>
          <w:rFonts w:hint="eastAsia" w:ascii="宋体" w:hAnsi="宋体" w:eastAsia="宋体" w:cs="宋体"/>
        </w:rPr>
        <w:fldChar w:fldCharType="begin"/>
      </w:r>
      <w:r>
        <w:rPr>
          <w:rFonts w:hint="eastAsia" w:ascii="宋体" w:hAnsi="宋体" w:eastAsia="宋体" w:cs="宋体"/>
        </w:rPr>
        <w:instrText xml:space="preserve"> HYPERLINK "http://116.252.81.214:82/Teacher/courseinfo.asp?cterm=20161&amp;ccourseno=SXJ0105001_03" </w:instrText>
      </w:r>
      <w:r>
        <w:rPr>
          <w:rFonts w:hint="eastAsia" w:ascii="宋体" w:hAnsi="宋体" w:eastAsia="宋体" w:cs="宋体"/>
        </w:rPr>
        <w:fldChar w:fldCharType="separate"/>
      </w:r>
      <w:r>
        <w:rPr>
          <w:rFonts w:hint="eastAsia" w:ascii="宋体" w:hAnsi="宋体" w:eastAsia="宋体" w:cs="宋体"/>
          <w:lang w:val="en-US" w:eastAsia="zh-CN"/>
        </w:rPr>
        <w:t>BJ0105008</w:t>
      </w:r>
      <w:r>
        <w:rPr>
          <w:rFonts w:hint="eastAsia" w:ascii="宋体" w:hAnsi="宋体" w:eastAsia="宋体" w:cs="宋体"/>
        </w:rPr>
        <w:fldChar w:fldCharType="end"/>
      </w:r>
      <w:r>
        <w:rPr>
          <w:rFonts w:hint="eastAsia" w:ascii="宋体" w:hAnsi="宋体" w:eastAsia="宋体" w:cs="宋体"/>
        </w:rPr>
        <w:t xml:space="preserve"> 适用专业年级：</w:t>
      </w:r>
      <w:r>
        <w:rPr>
          <w:rFonts w:hint="eastAsia" w:ascii="宋体" w:hAnsi="宋体" w:eastAsia="宋体" w:cs="宋体"/>
          <w:lang w:eastAsia="zh-CN"/>
        </w:rPr>
        <w:t>2020</w:t>
      </w:r>
      <w:r>
        <w:rPr>
          <w:rFonts w:hint="eastAsia" w:ascii="宋体" w:hAnsi="宋体" w:eastAsia="宋体" w:cs="宋体"/>
          <w:lang w:val="en-US" w:eastAsia="zh-CN"/>
        </w:rPr>
        <w:t>级中医（含各方向）/针推/壮医</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一</w:t>
      </w:r>
      <w:r>
        <w:rPr>
          <w:rFonts w:hint="eastAsia" w:ascii="宋体" w:hAnsi="宋体" w:eastAsia="宋体" w:cs="宋体"/>
          <w:b/>
          <w:bCs/>
          <w:sz w:val="21"/>
          <w:szCs w:val="21"/>
          <w:lang w:eastAsia="zh-TW"/>
        </w:rPr>
        <w:t>、单项选择题</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每小题1分，共</w:t>
      </w:r>
      <w:r>
        <w:rPr>
          <w:rFonts w:hint="eastAsia" w:ascii="宋体" w:hAnsi="宋体" w:eastAsia="宋体" w:cs="宋体"/>
          <w:b/>
          <w:bCs/>
          <w:sz w:val="21"/>
          <w:szCs w:val="21"/>
          <w:lang w:eastAsia="zh-TW"/>
        </w:rPr>
        <w:t>10分</w:t>
      </w:r>
      <w:r>
        <w:rPr>
          <w:rFonts w:hint="eastAsia" w:ascii="宋体" w:hAnsi="宋体" w:eastAsia="宋体" w:cs="宋体"/>
          <w:b/>
          <w:bCs/>
          <w:sz w:val="21"/>
          <w:szCs w:val="21"/>
          <w:lang w:eastAsia="zh-CN"/>
        </w:rPr>
        <w:t>，多选、少选或不选均不得分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1.B  2.D  3.C  4.C  5.C  6.A  7.A  8.C  9.B  10.D</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b/>
          <w:bCs/>
          <w:sz w:val="21"/>
          <w:szCs w:val="21"/>
          <w:lang w:eastAsia="zh-CN"/>
        </w:rPr>
        <w:t>二</w:t>
      </w:r>
      <w:r>
        <w:rPr>
          <w:rFonts w:hint="eastAsia" w:ascii="宋体" w:hAnsi="宋体" w:eastAsia="宋体" w:cs="宋体"/>
          <w:b/>
          <w:bCs/>
          <w:sz w:val="21"/>
          <w:szCs w:val="21"/>
          <w:lang w:eastAsia="zh-TW"/>
        </w:rPr>
        <w:t>、填空题</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每空格1分，共</w:t>
      </w:r>
      <w:r>
        <w:rPr>
          <w:rFonts w:hint="eastAsia" w:ascii="宋体" w:hAnsi="宋体" w:eastAsia="宋体" w:cs="宋体"/>
          <w:b/>
          <w:bCs/>
          <w:sz w:val="21"/>
          <w:szCs w:val="21"/>
          <w:lang w:eastAsia="zh-TW"/>
        </w:rPr>
        <w:t>10分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错填或不填均不得分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①仲景       ②汉        ③伤寒杂病论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①定语后置   ②宾语前置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①类经       ②灵枢      ③素问（本小题②③空顺序可互换）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①肉         ②阜</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三</w:t>
      </w:r>
      <w:r>
        <w:rPr>
          <w:rFonts w:hint="eastAsia" w:ascii="宋体" w:hAnsi="宋体" w:eastAsia="宋体" w:cs="宋体"/>
          <w:b/>
          <w:bCs/>
          <w:sz w:val="21"/>
          <w:szCs w:val="21"/>
          <w:lang w:eastAsia="zh-TW"/>
        </w:rPr>
        <w:t>、写出下列各字的简化</w:t>
      </w:r>
      <w:r>
        <w:rPr>
          <w:rFonts w:hint="eastAsia" w:ascii="宋体" w:hAnsi="宋体" w:eastAsia="宋体" w:cs="宋体"/>
          <w:b/>
          <w:bCs/>
          <w:sz w:val="21"/>
          <w:szCs w:val="21"/>
          <w:lang w:val="en-US" w:eastAsia="zh-CN"/>
        </w:rPr>
        <w:t>字</w:t>
      </w:r>
      <w:r>
        <w:rPr>
          <w:rFonts w:hint="eastAsia" w:ascii="宋体" w:hAnsi="宋体" w:eastAsia="宋体" w:cs="宋体"/>
          <w:b/>
          <w:bCs/>
          <w:sz w:val="21"/>
          <w:szCs w:val="21"/>
          <w:lang w:eastAsia="zh-TW"/>
        </w:rPr>
        <w:t>或正体字</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每空格0.5分，共5</w:t>
      </w:r>
      <w:r>
        <w:rPr>
          <w:rFonts w:hint="eastAsia" w:ascii="宋体" w:hAnsi="宋体" w:eastAsia="宋体" w:cs="宋体"/>
          <w:b/>
          <w:bCs/>
          <w:sz w:val="21"/>
          <w:szCs w:val="21"/>
          <w:lang w:eastAsia="zh-TW"/>
        </w:rPr>
        <w:t>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错填或不填均不得分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1.灾  2.洛  3.诀  4.瞬  5.隙  6.虑  7.怜  8.双  9.谑  10.秽</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改错题（</w:t>
      </w:r>
      <w:r>
        <w:rPr>
          <w:rFonts w:hint="eastAsia" w:ascii="宋体" w:hAnsi="宋体" w:eastAsia="宋体" w:cs="宋体"/>
          <w:b/>
          <w:bCs/>
          <w:sz w:val="21"/>
          <w:szCs w:val="21"/>
          <w:lang w:val="en-US" w:eastAsia="zh-CN"/>
        </w:rPr>
        <w:t>每小題1分，共5分，划出错误之处0.5分，改正错误0.5分，大意接近即得分</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1.“歲月既淹，襲以成弊”中的</w:t>
      </w:r>
      <w:r>
        <w:rPr>
          <w:rFonts w:hint="eastAsia" w:ascii="宋体" w:hAnsi="宋体" w:eastAsia="宋体" w:cs="宋体"/>
          <w:sz w:val="21"/>
          <w:szCs w:val="21"/>
          <w:u w:val="single"/>
          <w:lang w:val="en-US" w:eastAsia="zh-CN"/>
        </w:rPr>
        <w:t>“既”是“既然”的意思</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“既”是“已经”的意思。</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2.“隔垣見人”的意思是</w:t>
      </w:r>
      <w:r>
        <w:rPr>
          <w:rFonts w:hint="eastAsia" w:ascii="宋体" w:hAnsi="宋体" w:eastAsia="宋体" w:cs="宋体"/>
          <w:sz w:val="21"/>
          <w:szCs w:val="21"/>
          <w:u w:val="single"/>
          <w:lang w:val="en-US" w:eastAsia="zh-CN"/>
        </w:rPr>
        <w:t>“墻壁後面有人”</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能看到墙另一边的人，比喻诊断准确。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3.“多聞博識”中“識”</w:t>
      </w:r>
      <w:r>
        <w:rPr>
          <w:rFonts w:hint="eastAsia" w:ascii="宋体" w:hAnsi="宋体" w:eastAsia="宋体" w:cs="宋体"/>
          <w:sz w:val="21"/>
          <w:szCs w:val="21"/>
          <w:u w:val="single"/>
          <w:lang w:val="en-US" w:eastAsia="zh-CN"/>
        </w:rPr>
        <w:t>讀爲“shí”，意爲“見識”。</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读为“zhì”，意为“记住”。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4.“惟五穀是見，聲色是躭”的語序特點是</w:t>
      </w:r>
      <w:r>
        <w:rPr>
          <w:rFonts w:hint="eastAsia" w:ascii="宋体" w:hAnsi="宋体" w:eastAsia="宋体" w:cs="宋体"/>
          <w:sz w:val="21"/>
          <w:szCs w:val="21"/>
          <w:u w:val="single"/>
          <w:lang w:val="en-US" w:eastAsia="zh-CN"/>
        </w:rPr>
        <w:t>定語後置</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宾语前置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5.“醫方卜筮，藝能之難精者也”的語序特點是</w:t>
      </w:r>
      <w:r>
        <w:rPr>
          <w:rFonts w:hint="eastAsia" w:ascii="宋体" w:hAnsi="宋体" w:eastAsia="宋体" w:cs="宋体"/>
          <w:sz w:val="21"/>
          <w:szCs w:val="21"/>
          <w:u w:val="single"/>
          <w:lang w:val="en-US" w:eastAsia="zh-CN"/>
        </w:rPr>
        <w:t>主謂倒裝</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定语后置</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五、</w:t>
      </w:r>
      <w:r>
        <w:rPr>
          <w:rFonts w:hint="eastAsia" w:ascii="宋体" w:hAnsi="宋体" w:eastAsia="宋体" w:cs="宋体"/>
          <w:b/>
          <w:bCs/>
          <w:sz w:val="21"/>
          <w:szCs w:val="21"/>
          <w:lang w:val="en-US" w:eastAsia="zh-CN"/>
        </w:rPr>
        <w:t>释词译句题</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释词每词1分，翻译每句2分，共3</w:t>
      </w:r>
      <w:r>
        <w:rPr>
          <w:rFonts w:hint="eastAsia" w:ascii="宋体" w:hAnsi="宋体" w:eastAsia="宋体" w:cs="宋体"/>
          <w:b/>
          <w:bCs/>
          <w:sz w:val="21"/>
          <w:szCs w:val="21"/>
          <w:lang w:eastAsia="zh-TW"/>
        </w:rPr>
        <w:t>0分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大意接近即得分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①慆：扰乱。（1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②翻译：君子亲近音乐（女色）（1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），是用礼仪来节制行为，而不是以此来扰乱心神。（1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①贵：以……为贵，意动用法。（1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②翻译：到访邯郸，听说当地以妇女为贵（1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），就做治疗妇科病的医生。（1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①殷：深切的。（1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②翻译：心中怀着深切的忧虑（1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），就整夜不能入睡。（1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①第：只是。（1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②翻译：只是因为人心中存有误解已经太久（1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），越传越错，即使放开大水也担心难以洗涤。（1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①瘉：“愈”的异体字，指轻症，小病。（1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②翻译：拙劣的医生违背医理，把小病当成重病（1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），把可以痊愈的病耽误成无法治愈的病。（1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①赍：持着。（1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②翻译：拿着自己的寿命、最为宝贵的身体（1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），交托给平庸的医生。（1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①幽：指暗中。（1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②翻译：所以时常有所成就，好像鬼神在暗中相助（1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），闻名于世的杰出人才，就常常出现了。（1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①差：“瘥”的古字，痊愈。（1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②翻译：华佗于是着手治疗，（他）所患的疾病立即痊愈（1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），十年后究竟还是去世了。（1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①麤：“粗”的异体字，粗率。（1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②翻译：如果将最精微的事（1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），用最粗率的想法去对待，难道不危险吗？（1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①矜：夸耀。（1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②翻译：有人用来夸耀一点心得（1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），有人用来作为求名的工具，这些人的书未必都正确。（1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hint="eastAsia" w:ascii="宋体" w:hAnsi="宋体" w:eastAsia="宋体" w:cs="宋体"/>
          <w:b/>
          <w:bCs/>
          <w:sz w:val="21"/>
          <w:szCs w:val="21"/>
          <w:lang w:eastAsia="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六</w:t>
      </w:r>
      <w:r>
        <w:rPr>
          <w:rFonts w:hint="eastAsia" w:ascii="宋体" w:hAnsi="宋体" w:eastAsia="宋体" w:cs="宋体"/>
          <w:b/>
          <w:bCs/>
          <w:sz w:val="21"/>
          <w:szCs w:val="21"/>
          <w:lang w:eastAsia="zh-TW"/>
        </w:rPr>
        <w:t>、阅读理解</w:t>
      </w:r>
      <w:r>
        <w:rPr>
          <w:rFonts w:hint="eastAsia" w:ascii="宋体" w:hAnsi="宋体" w:eastAsia="宋体" w:cs="宋体"/>
          <w:b/>
          <w:bCs/>
          <w:sz w:val="21"/>
          <w:szCs w:val="21"/>
          <w:lang w:eastAsia="zh-CN"/>
        </w:rPr>
        <w:t>题。</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阅读文段，按要求作答，</w:t>
      </w:r>
      <w:r>
        <w:rPr>
          <w:rFonts w:hint="eastAsia" w:ascii="宋体" w:hAnsi="宋体" w:eastAsia="宋体" w:cs="宋体"/>
          <w:b/>
          <w:bCs/>
          <w:sz w:val="21"/>
          <w:szCs w:val="21"/>
          <w:lang w:val="en-US" w:eastAsia="zh-CN"/>
        </w:rPr>
        <w:t>共4小题，</w:t>
      </w:r>
      <w:r>
        <w:rPr>
          <w:rFonts w:hint="eastAsia" w:ascii="宋体" w:hAnsi="宋体" w:eastAsia="宋体" w:cs="宋体"/>
          <w:b/>
          <w:bCs/>
          <w:sz w:val="21"/>
          <w:szCs w:val="21"/>
          <w:lang w:eastAsia="zh-CN"/>
        </w:rPr>
        <w:t>共</w:t>
      </w:r>
      <w:r>
        <w:rPr>
          <w:rFonts w:hint="eastAsia" w:ascii="宋体" w:hAnsi="宋体" w:eastAsia="宋体" w:cs="宋体"/>
          <w:b/>
          <w:bCs/>
          <w:sz w:val="21"/>
          <w:szCs w:val="21"/>
          <w:lang w:val="en-US" w:eastAsia="zh-CN"/>
        </w:rPr>
        <w:t>20</w:t>
      </w:r>
      <w:r>
        <w:rPr>
          <w:rFonts w:hint="eastAsia" w:ascii="宋体" w:hAnsi="宋体" w:eastAsia="宋体" w:cs="宋体"/>
          <w:b/>
          <w:bCs/>
          <w:sz w:val="21"/>
          <w:szCs w:val="21"/>
          <w:lang w:eastAsia="zh-TW"/>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w:t>
      </w: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本小题10</w:t>
      </w:r>
      <w:r>
        <w:rPr>
          <w:rFonts w:hint="eastAsia" w:ascii="宋体" w:hAnsi="宋体" w:eastAsia="宋体" w:cs="宋体"/>
          <w:sz w:val="21"/>
          <w:szCs w:val="21"/>
          <w:lang w:val="en-US" w:eastAsia="zh-TW"/>
        </w:rPr>
        <w:t>分</w:t>
      </w:r>
      <w:r>
        <w:rPr>
          <w:rFonts w:hint="eastAsia" w:ascii="宋体" w:hAnsi="宋体" w:eastAsia="宋体" w:cs="宋体"/>
          <w:sz w:val="21"/>
          <w:szCs w:val="21"/>
          <w:lang w:val="en-US" w:eastAsia="zh-CN"/>
        </w:rPr>
        <w:t>，共需句读53处。句读数＞53处的，按正确句读数÷句读总数×10=得分；句读数≤53处的，按正确句读数÷53×10=得分。得分按四舍五入原则，取小数点后一位，尾数不足0.5分的按0.5分计算。不按题目要求使用规定的句读符号，按句读错误计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316" w:firstLineChars="15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医之为艺诚难矣/而治小儿为尤难/自六岁以下/黄帝不载其说/始有颅囟经/以占寿夭死生之候/則小兒之病/雖黄帝猶難之/其難一也/脈法雖曰/八至爲和平/十至爲有病/然小儿脉微难见/医为持脉/又多惊啼/而不得其审/其难二也/脉既难凭/必资外证/而其骨气未成/形声未正/悲啼喜笑/变态不常/其难三也/问而知之/医之工也/而小儿多未能言/言亦未足取信/其难四也/脏腑柔弱/易虚易实/易寒易热/又所用多犀珠龙麝/医苟难辨/何以已疾/其难五也/种种隐奥/其难固多/余尝致思于此/又目见庸医妄施方药而杀之者/十常四五/良可哀也/盖小儿治法散在诸书/又多出于近世臆说/汗漫难据/求其要妙/岂易得哉/太医丞钱乙/字仲阳/汶上人/其治小儿该括古今/又多自得/著名于时/其法简易精审/如指诸掌/</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本小题共3分，每空格1分。意思接近即可得分。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①诚：确实。  ②苟：表假设，如果。  ③指诸掌：在掌中指点，比喻极其清楚明了。</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本小题共2分。意思接近即可得分。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上述种种隐情与奥妙之处，其中的困难本来就很多。我常常对此深思，又亲眼看到庸医胡乱开方用药，而伤害患儿的情况十有四五，实在可悲啊。</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本小题共5分。意思接近即可得分。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 xml:space="preserve"> 参考答案：</w:t>
      </w:r>
      <w:r>
        <w:rPr>
          <w:rFonts w:hint="eastAsia" w:ascii="宋体" w:hAnsi="宋体" w:eastAsia="宋体" w:cs="宋体"/>
          <w:sz w:val="21"/>
          <w:szCs w:val="21"/>
          <w:lang w:val="en-US" w:eastAsia="zh-CN"/>
        </w:rPr>
        <w:t>作者认为小儿病有5方面难治：①六岁以下小儿病，《黄帝内经》没有系统的理论论述；（1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）②小儿脉微难以显现，医生把脉时，小儿又多害怕惊啼，而不易审查；（1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）③小儿骨骼气血没有形成，形体和声音都未成熟，悲啼嬉笑变化无常；（1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）④小儿多未能完整表述疾病，其所说又不能完全作为凭据；（1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）⑤小儿脏腑柔弱，医生又多用贵重的细药治疗，如果医生辨证不利，小儿病就难以治愈。（1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w:t>
      </w:r>
      <w:r>
        <w:rPr>
          <w:rFonts w:hint="eastAsia" w:ascii="宋体" w:hAnsi="宋体" w:eastAsia="宋体" w:cs="宋体"/>
          <w:b/>
          <w:bCs/>
          <w:sz w:val="21"/>
          <w:szCs w:val="21"/>
          <w:lang w:val="en-US" w:eastAsia="zh-TW"/>
        </w:rPr>
        <w:t>、</w:t>
      </w:r>
      <w:r>
        <w:rPr>
          <w:rFonts w:hint="eastAsia" w:ascii="宋体" w:hAnsi="宋体" w:eastAsia="宋体" w:cs="宋体"/>
          <w:b/>
          <w:bCs/>
          <w:sz w:val="21"/>
          <w:szCs w:val="21"/>
          <w:lang w:val="en-US" w:eastAsia="zh-CN"/>
        </w:rPr>
        <w:t>填空翻译题。</w:t>
      </w:r>
      <w:r>
        <w:rPr>
          <w:rFonts w:hint="eastAsia" w:ascii="宋体" w:hAnsi="宋体" w:eastAsia="宋体" w:cs="宋体"/>
          <w:b/>
          <w:bCs/>
          <w:sz w:val="21"/>
          <w:szCs w:val="21"/>
          <w:lang w:val="en-US" w:eastAsia="zh-TW"/>
        </w:rPr>
        <w:t>（</w:t>
      </w:r>
      <w:r>
        <w:rPr>
          <w:rFonts w:hint="eastAsia" w:ascii="宋体" w:hAnsi="宋体" w:eastAsia="宋体" w:cs="宋体"/>
          <w:b/>
          <w:bCs/>
          <w:sz w:val="21"/>
          <w:szCs w:val="21"/>
          <w:lang w:val="en-US" w:eastAsia="zh-CN"/>
        </w:rPr>
        <w:t>任選2題完成，每小题10分，共</w:t>
      </w:r>
      <w:r>
        <w:rPr>
          <w:rFonts w:hint="eastAsia" w:ascii="宋体" w:hAnsi="宋体" w:eastAsia="宋体" w:cs="宋体"/>
          <w:b/>
          <w:bCs/>
          <w:sz w:val="21"/>
          <w:szCs w:val="21"/>
          <w:lang w:val="en-US" w:eastAsia="zh-TW"/>
        </w:rPr>
        <w:t>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w:t>
      </w: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本题为选做题，3小题中任选2小题完成，如答题数＞2小题，则只按前2题计分。填空每空1分，须保留文中的古字、异体字和通假字。翻译每小题6分，意思接近即可得分。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 xml:space="preserve">2. </w:t>
      </w:r>
      <w:r>
        <w:rPr>
          <w:rFonts w:hint="eastAsia" w:ascii="宋体" w:hAnsi="宋体" w:eastAsia="宋体" w:cs="宋体"/>
          <w:b/>
          <w:bCs/>
          <w:sz w:val="21"/>
          <w:szCs w:val="21"/>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（1）填空：①征为五声  ②阴、阳、风、雨、晦、明也  ③风淫末疾  ④阳物而晦时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翻译：天有六种气候，派生为五种口味，表现为五种颜色，应验为五种声音。（1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）凡是过了头就会发生六种疾病。（1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）六种气候就叫做阴、晴、风、雨、夜、昼，分为四段时间，顺序为五声的节奏，过了头就是灾祸（1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）：阴没有节制是寒病，阳没有节制是热病，风没有节制是四肢病，雨没有节制是腹病，夜里没有节制是迷惑病，白天没有节制是心病。（1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）女人，属于阳事而时间在夜里，对女人没有节制就会发生内热蛊惑的疾病。（1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）现在您没有节制不分昼夜，能不到这个地步吗？（1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（2）填空：①拯黎元于仁寿  ②伏羲、神农、黄帝之书  ③《黄帝内经》十八卷  ④兼《灵枢》九卷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翻译：人们要解除疾病缠绕，保全真气，疏导元气，（1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）拯救老百姓的疾苦，并使其达到健康长寿的境地，救济一些虚弱多病的人获得平安，（1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）没有掌握伏羲、神农、黄帝三世圣人的医学理论，是不能达到的。（1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）孔安国在给《尚书》作序时说伏羲、神农、黄帝的书称为“三坟”，都是讨论自然规律的重要著作。（1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）班固在《汉书·艺文志》中说道，《黄帝内经》十八卷，《素问》是这部书中的九卷（1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），另外加上《灵枢经》九卷，共十八卷，这就是《黄帝内经》的卷数。（1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（2）填空：①先发大慈恻隐之心  ②长幼妍蚩  ③自虑吉凶  ④若己有之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sectPr>
          <w:footerReference r:id="rId7" w:type="default"/>
          <w:pgSz w:w="11906" w:h="16838"/>
          <w:pgMar w:top="1440" w:right="1080" w:bottom="1440" w:left="1080" w:header="851" w:footer="992" w:gutter="0"/>
          <w:cols w:space="720" w:num="1"/>
          <w:docGrid w:type="lines" w:linePitch="312" w:charSpace="0"/>
        </w:sectPr>
      </w:pPr>
      <w:r>
        <w:rPr>
          <w:rFonts w:hint="eastAsia" w:ascii="宋体" w:hAnsi="宋体" w:eastAsia="宋体" w:cs="宋体"/>
          <w:b w:val="0"/>
          <w:bCs w:val="0"/>
          <w:sz w:val="21"/>
          <w:szCs w:val="21"/>
          <w:lang w:val="en-US" w:eastAsia="zh-CN"/>
        </w:rPr>
        <w:t>翻译：凡是品德医术俱优的医生治病，一定要安定神志，无欲念，无希求，首先表现出慈悲同情之心，决心拯救人类的痛苦。（1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）如果有患病苦来求医生救治的，不管他的贵贱贫富，老幼美丑，是仇人还是亲近的人，（1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）是交往密切的还是一般的朋友，是汉族还是少数民族，是愚笨的人还是聪明的人，（1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）一律同样看待，都存有对待最 亲近的人一样的想法，（1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）也不能瞻前顾后，考虑自身的利弊得失，爱惜自己的身家性命。（1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）看到病人的烦恼，就像自己的烦恼一样，内心悲痛。（1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宋体" w:hAnsi="宋体" w:eastAsia="宋体" w:cs="宋体"/>
          <w:b/>
          <w:sz w:val="28"/>
          <w:szCs w:val="28"/>
        </w:rPr>
      </w:pPr>
      <w:r>
        <w:rPr>
          <w:rFonts w:hint="eastAsia" w:ascii="宋体" w:hAnsi="宋体" w:eastAsia="宋体" w:cs="宋体"/>
          <w:b/>
          <w:sz w:val="28"/>
          <w:szCs w:val="28"/>
        </w:rPr>
        <w:t>广西中医药大学</w:t>
      </w:r>
      <w:r>
        <w:rPr>
          <w:rFonts w:hint="eastAsia" w:ascii="宋体" w:hAnsi="宋体" w:eastAsia="宋体" w:cs="宋体"/>
          <w:b/>
          <w:sz w:val="28"/>
          <w:szCs w:val="28"/>
          <w:lang w:eastAsia="zh-CN"/>
        </w:rPr>
        <w:t>2020</w:t>
      </w:r>
      <w:r>
        <w:rPr>
          <w:rFonts w:hint="eastAsia" w:ascii="宋体" w:hAnsi="宋体" w:eastAsia="宋体" w:cs="宋体"/>
          <w:b/>
          <w:sz w:val="28"/>
          <w:szCs w:val="28"/>
        </w:rPr>
        <w:t>-</w:t>
      </w:r>
      <w:r>
        <w:rPr>
          <w:rFonts w:hint="eastAsia" w:ascii="宋体" w:hAnsi="宋体" w:eastAsia="宋体" w:cs="宋体"/>
          <w:b/>
          <w:sz w:val="28"/>
          <w:szCs w:val="28"/>
          <w:lang w:eastAsia="zh-CN"/>
        </w:rPr>
        <w:t>2021</w:t>
      </w:r>
      <w:r>
        <w:rPr>
          <w:rFonts w:hint="eastAsia" w:ascii="宋体" w:hAnsi="宋体" w:eastAsia="宋体" w:cs="宋体"/>
          <w:b/>
          <w:sz w:val="28"/>
          <w:szCs w:val="28"/>
          <w:lang w:val="en-US" w:eastAsia="zh-CN"/>
        </w:rPr>
        <w:t>学年上</w:t>
      </w:r>
      <w:r>
        <w:rPr>
          <w:rFonts w:hint="eastAsia" w:ascii="宋体" w:hAnsi="宋体" w:eastAsia="宋体" w:cs="宋体"/>
          <w:b/>
          <w:sz w:val="28"/>
          <w:szCs w:val="28"/>
        </w:rPr>
        <w:t>学期期</w:t>
      </w:r>
      <w:r>
        <w:rPr>
          <w:rFonts w:hint="eastAsia" w:ascii="宋体" w:hAnsi="宋体" w:eastAsia="宋体" w:cs="宋体"/>
          <w:b/>
          <w:sz w:val="28"/>
          <w:szCs w:val="28"/>
          <w:lang w:eastAsia="zh-CN"/>
        </w:rPr>
        <w:t>末</w:t>
      </w:r>
      <w:r>
        <w:rPr>
          <w:rFonts w:hint="eastAsia" w:ascii="宋体" w:hAnsi="宋体" w:eastAsia="宋体" w:cs="宋体"/>
          <w:b/>
          <w:sz w:val="28"/>
          <w:szCs w:val="28"/>
        </w:rPr>
        <w:t>考试</w:t>
      </w:r>
      <w:r>
        <w:rPr>
          <w:rFonts w:hint="eastAsia" w:ascii="宋体" w:hAnsi="宋体" w:eastAsia="宋体" w:cs="宋体"/>
          <w:b/>
          <w:sz w:val="28"/>
          <w:szCs w:val="28"/>
          <w:lang w:val="en-US" w:eastAsia="zh-CN"/>
        </w:rPr>
        <w:t>参考答案及评分标准</w:t>
      </w: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B卷</w:t>
      </w:r>
      <w:r>
        <w:rPr>
          <w:rFonts w:hint="eastAsia" w:ascii="宋体" w:hAnsi="宋体" w:eastAsia="宋体" w:cs="宋体"/>
          <w:b/>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rPr>
          <w:rFonts w:hint="eastAsia" w:ascii="宋体" w:hAnsi="宋体" w:eastAsia="宋体" w:cs="宋体"/>
          <w:lang w:val="en-US" w:eastAsia="zh-CN"/>
        </w:rPr>
      </w:pPr>
      <w:r>
        <w:rPr>
          <w:rFonts w:hint="eastAsia" w:ascii="宋体" w:hAnsi="宋体" w:eastAsia="宋体" w:cs="宋体"/>
        </w:rPr>
        <w:t>课程名称：医古文 适用课程序号：</w:t>
      </w:r>
      <w:r>
        <w:rPr>
          <w:rFonts w:hint="eastAsia" w:ascii="宋体" w:hAnsi="宋体" w:eastAsia="宋体" w:cs="宋体"/>
        </w:rPr>
        <w:fldChar w:fldCharType="begin"/>
      </w:r>
      <w:r>
        <w:rPr>
          <w:rFonts w:hint="eastAsia" w:ascii="宋体" w:hAnsi="宋体" w:eastAsia="宋体" w:cs="宋体"/>
        </w:rPr>
        <w:instrText xml:space="preserve"> HYPERLINK "http://116.252.81.214:82/Teacher/courseinfo.asp?cterm=20161&amp;ccourseno=SXJ0105001_03" </w:instrText>
      </w:r>
      <w:r>
        <w:rPr>
          <w:rFonts w:hint="eastAsia" w:ascii="宋体" w:hAnsi="宋体" w:eastAsia="宋体" w:cs="宋体"/>
        </w:rPr>
        <w:fldChar w:fldCharType="separate"/>
      </w:r>
      <w:r>
        <w:rPr>
          <w:rFonts w:hint="eastAsia" w:ascii="宋体" w:hAnsi="宋体" w:eastAsia="宋体" w:cs="宋体"/>
          <w:lang w:val="en-US" w:eastAsia="zh-CN"/>
        </w:rPr>
        <w:t>BJ0105008</w:t>
      </w:r>
      <w:r>
        <w:rPr>
          <w:rFonts w:hint="eastAsia" w:ascii="宋体" w:hAnsi="宋体" w:eastAsia="宋体" w:cs="宋体"/>
        </w:rPr>
        <w:fldChar w:fldCharType="end"/>
      </w:r>
      <w:r>
        <w:rPr>
          <w:rFonts w:hint="eastAsia" w:ascii="宋体" w:hAnsi="宋体" w:eastAsia="宋体" w:cs="宋体"/>
        </w:rPr>
        <w:t xml:space="preserve"> 适用专业年级：</w:t>
      </w:r>
      <w:r>
        <w:rPr>
          <w:rFonts w:hint="eastAsia" w:ascii="宋体" w:hAnsi="宋体" w:eastAsia="宋体" w:cs="宋体"/>
          <w:lang w:eastAsia="zh-CN"/>
        </w:rPr>
        <w:t>2020</w:t>
      </w:r>
      <w:r>
        <w:rPr>
          <w:rFonts w:hint="eastAsia" w:ascii="宋体" w:hAnsi="宋体" w:eastAsia="宋体" w:cs="宋体"/>
          <w:lang w:val="en-US" w:eastAsia="zh-CN"/>
        </w:rPr>
        <w:t>级中医（含各方向）/针推/壮医</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一</w:t>
      </w:r>
      <w:r>
        <w:rPr>
          <w:rFonts w:hint="eastAsia" w:ascii="宋体" w:hAnsi="宋体" w:eastAsia="宋体" w:cs="宋体"/>
          <w:b/>
          <w:bCs/>
          <w:sz w:val="21"/>
          <w:szCs w:val="21"/>
          <w:lang w:eastAsia="zh-TW"/>
        </w:rPr>
        <w:t>、单项选择题</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每小题1分，共</w:t>
      </w:r>
      <w:r>
        <w:rPr>
          <w:rFonts w:hint="eastAsia" w:ascii="宋体" w:hAnsi="宋体" w:eastAsia="宋体" w:cs="宋体"/>
          <w:b/>
          <w:bCs/>
          <w:sz w:val="21"/>
          <w:szCs w:val="21"/>
          <w:lang w:eastAsia="zh-TW"/>
        </w:rPr>
        <w:t>10分</w:t>
      </w:r>
      <w:r>
        <w:rPr>
          <w:rFonts w:hint="eastAsia" w:ascii="宋体" w:hAnsi="宋体" w:eastAsia="宋体" w:cs="宋体"/>
          <w:b/>
          <w:bCs/>
          <w:sz w:val="21"/>
          <w:szCs w:val="21"/>
          <w:lang w:eastAsia="zh-CN"/>
        </w:rPr>
        <w:t>，多选、少选或不选均不得分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1.D  2.C  3.A  4.D  5.A  6.D  7.B  8.D  9.B  10.C</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rPr>
      </w:pPr>
      <w:r>
        <w:rPr>
          <w:rFonts w:hint="eastAsia" w:ascii="宋体" w:hAnsi="宋体" w:eastAsia="宋体" w:cs="宋体"/>
          <w:b/>
          <w:bCs/>
          <w:sz w:val="21"/>
          <w:szCs w:val="21"/>
          <w:lang w:eastAsia="zh-CN"/>
        </w:rPr>
        <w:t>二</w:t>
      </w:r>
      <w:r>
        <w:rPr>
          <w:rFonts w:hint="eastAsia" w:ascii="宋体" w:hAnsi="宋体" w:eastAsia="宋体" w:cs="宋体"/>
          <w:b/>
          <w:bCs/>
          <w:sz w:val="21"/>
          <w:szCs w:val="21"/>
          <w:lang w:eastAsia="zh-TW"/>
        </w:rPr>
        <w:t>、填空题</w:t>
      </w:r>
      <w:r>
        <w:rPr>
          <w:rFonts w:hint="eastAsia" w:ascii="宋体" w:hAnsi="宋体" w:eastAsia="宋体" w:cs="宋体"/>
          <w:b/>
          <w:bCs/>
          <w:sz w:val="21"/>
          <w:szCs w:val="21"/>
          <w:lang w:eastAsia="zh-CN"/>
        </w:rPr>
        <w:t>。</w:t>
      </w:r>
      <w:r>
        <w:rPr>
          <w:rFonts w:hint="eastAsia" w:ascii="宋体" w:hAnsi="宋体" w:eastAsia="宋体" w:cs="宋体"/>
          <w:b/>
          <w:bCs/>
          <w:sz w:val="21"/>
          <w:szCs w:val="21"/>
          <w:lang w:eastAsia="zh-TW"/>
        </w:rPr>
        <w:t>（</w:t>
      </w:r>
      <w:r>
        <w:rPr>
          <w:rFonts w:hint="eastAsia" w:ascii="宋体" w:hAnsi="宋体" w:eastAsia="宋体" w:cs="宋体"/>
          <w:b/>
          <w:bCs/>
          <w:sz w:val="21"/>
          <w:szCs w:val="21"/>
          <w:lang w:val="en-US" w:eastAsia="zh-CN"/>
        </w:rPr>
        <w:t>每空格1分，共</w:t>
      </w:r>
      <w:r>
        <w:rPr>
          <w:rFonts w:hint="eastAsia" w:ascii="宋体" w:hAnsi="宋体" w:eastAsia="宋体" w:cs="宋体"/>
          <w:b/>
          <w:bCs/>
          <w:sz w:val="21"/>
          <w:szCs w:val="21"/>
          <w:lang w:eastAsia="zh-TW"/>
        </w:rPr>
        <w:t>10分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错填或不填均不得分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①医经      ②经方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①动补倒装  ②介词宾语前置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①指事      ②形声        ③象形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 ①肉        ②心          ③寸</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三</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繁简转换题。</w:t>
      </w:r>
      <w:r>
        <w:rPr>
          <w:rFonts w:hint="eastAsia" w:ascii="宋体" w:hAnsi="宋体" w:eastAsia="宋体" w:cs="宋体"/>
          <w:b/>
          <w:bCs/>
          <w:sz w:val="21"/>
          <w:szCs w:val="21"/>
          <w:lang w:eastAsia="zh-TW"/>
        </w:rPr>
        <w:t>（写出下列各字的简化</w:t>
      </w:r>
      <w:r>
        <w:rPr>
          <w:rFonts w:hint="eastAsia" w:ascii="宋体" w:hAnsi="宋体" w:eastAsia="宋体" w:cs="宋体"/>
          <w:b/>
          <w:bCs/>
          <w:sz w:val="21"/>
          <w:szCs w:val="21"/>
          <w:lang w:val="en-US" w:eastAsia="zh-CN"/>
        </w:rPr>
        <w:t>字</w:t>
      </w:r>
      <w:r>
        <w:rPr>
          <w:rFonts w:hint="eastAsia" w:ascii="宋体" w:hAnsi="宋体" w:eastAsia="宋体" w:cs="宋体"/>
          <w:b/>
          <w:bCs/>
          <w:sz w:val="21"/>
          <w:szCs w:val="21"/>
          <w:lang w:eastAsia="zh-TW"/>
        </w:rPr>
        <w:t>或正体字</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每空格0.5分，共5</w:t>
      </w:r>
      <w:r>
        <w:rPr>
          <w:rFonts w:hint="eastAsia" w:ascii="宋体" w:hAnsi="宋体" w:eastAsia="宋体" w:cs="宋体"/>
          <w:b/>
          <w:bCs/>
          <w:sz w:val="21"/>
          <w:szCs w:val="21"/>
          <w:lang w:eastAsia="zh-TW"/>
        </w:rPr>
        <w:t>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错填或不填均不得分</w:t>
      </w:r>
      <w:r>
        <w:rPr>
          <w:rFonts w:hint="eastAsia" w:ascii="宋体" w:hAnsi="宋体" w:eastAsia="宋体" w:cs="宋体"/>
          <w:b/>
          <w:bCs/>
          <w:sz w:val="21"/>
          <w:szCs w:val="21"/>
          <w:lang w:eastAsia="zh-TW"/>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1.戏  2.览  3.叹  4.穷  5.异  6.耀  7.蒂  8.迟  9.粗  10.图</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改错题（</w:t>
      </w:r>
      <w:r>
        <w:rPr>
          <w:rFonts w:hint="eastAsia" w:ascii="宋体" w:hAnsi="宋体" w:eastAsia="宋体" w:cs="宋体"/>
          <w:b/>
          <w:bCs/>
          <w:sz w:val="21"/>
          <w:szCs w:val="21"/>
          <w:lang w:val="en-US" w:eastAsia="zh-CN"/>
        </w:rPr>
        <w:t>每小題1分，共5分，划出错误之处0.5分，改正错误0.5分，大意接近即得分</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1.通假字是在</w:t>
      </w:r>
      <w:r>
        <w:rPr>
          <w:rFonts w:hint="eastAsia" w:ascii="宋体" w:hAnsi="宋体" w:eastAsia="宋体" w:cs="宋体"/>
          <w:sz w:val="21"/>
          <w:szCs w:val="21"/>
          <w:u w:val="single"/>
          <w:lang w:val="en-US" w:eastAsia="zh-CN"/>
        </w:rPr>
        <w:t>本無其字</w:t>
      </w:r>
      <w:r>
        <w:rPr>
          <w:rFonts w:hint="eastAsia" w:ascii="宋体" w:hAnsi="宋体" w:eastAsia="宋体" w:cs="宋体"/>
          <w:sz w:val="21"/>
          <w:szCs w:val="21"/>
          <w:lang w:val="en-US" w:eastAsia="zh-CN"/>
        </w:rPr>
        <w:t xml:space="preserve">基礎上的借用。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本有其字。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2.“蓋其人爲漆所咬”中“咬”意爲“</w:t>
      </w:r>
      <w:r>
        <w:rPr>
          <w:rFonts w:hint="eastAsia" w:ascii="宋体" w:hAnsi="宋体" w:eastAsia="宋体" w:cs="宋体"/>
          <w:sz w:val="21"/>
          <w:szCs w:val="21"/>
          <w:u w:val="single"/>
          <w:lang w:val="en-US" w:eastAsia="zh-CN"/>
        </w:rPr>
        <w:t>撕咬</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伤害。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3.“不謀而遐邇自同”中“遐邇”意爲“</w:t>
      </w:r>
      <w:r>
        <w:rPr>
          <w:rFonts w:hint="eastAsia" w:ascii="宋体" w:hAnsi="宋体" w:eastAsia="宋体" w:cs="宋体"/>
          <w:sz w:val="21"/>
          <w:szCs w:val="21"/>
          <w:u w:val="single"/>
          <w:lang w:val="en-US" w:eastAsia="zh-CN"/>
        </w:rPr>
        <w:t>遙遠</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远近。“遐”意指“远”，“迩”意指“近”。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4.“群疑冰釋”的“冰”在句中</w:t>
      </w:r>
      <w:r>
        <w:rPr>
          <w:rFonts w:hint="eastAsia" w:ascii="宋体" w:hAnsi="宋体" w:eastAsia="宋体" w:cs="宋体"/>
          <w:sz w:val="21"/>
          <w:szCs w:val="21"/>
          <w:u w:val="single"/>
          <w:lang w:val="en-US" w:eastAsia="zh-CN"/>
        </w:rPr>
        <w:t>用爲動詞</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用为状语，像冰一样。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5.“一展卷而重门洞开”中“洞”意爲“</w:t>
      </w:r>
      <w:r>
        <w:rPr>
          <w:rFonts w:hint="eastAsia" w:ascii="宋体" w:hAnsi="宋体" w:eastAsia="宋体" w:cs="宋体"/>
          <w:sz w:val="21"/>
          <w:szCs w:val="21"/>
          <w:u w:val="single"/>
          <w:lang w:val="en-US" w:eastAsia="zh-CN"/>
        </w:rPr>
        <w:t>洞口</w:t>
      </w: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改正：</w:t>
      </w:r>
      <w:r>
        <w:rPr>
          <w:rFonts w:hint="eastAsia" w:ascii="宋体" w:hAnsi="宋体" w:eastAsia="宋体" w:cs="宋体"/>
          <w:sz w:val="21"/>
          <w:szCs w:val="21"/>
          <w:lang w:val="en-US" w:eastAsia="zh-CN"/>
        </w:rPr>
        <w:t>用为状语，像洞一样，指通彻。</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五、释词译句题。</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大意接近即可得分。</w:t>
      </w:r>
      <w:r>
        <w:rPr>
          <w:rFonts w:hint="eastAsia" w:ascii="宋体" w:hAnsi="宋体" w:eastAsia="宋体" w:cs="宋体"/>
          <w:b/>
          <w:bCs/>
          <w:sz w:val="21"/>
          <w:szCs w:val="21"/>
          <w:lang w:val="en-US" w:eastAsia="zh-CN"/>
        </w:rPr>
        <w:t>释词每词1分，翻译每句2分，共3</w:t>
      </w:r>
      <w:r>
        <w:rPr>
          <w:rFonts w:hint="eastAsia" w:ascii="宋体" w:hAnsi="宋体" w:eastAsia="宋体" w:cs="宋体"/>
          <w:b/>
          <w:bCs/>
          <w:sz w:val="21"/>
          <w:szCs w:val="21"/>
          <w:lang w:eastAsia="zh-TW"/>
        </w:rPr>
        <w:t>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①麦：名词作动词，吃新麦。（1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②翻译：晋侯想吃新麦做的食物（1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），于是令甸人献上新麦，令馈人做成食物（1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①涂：通“途”，途径，方面。（1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②翻译：以弱小的身体，攻伐它的不止一个方面（1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），容易耗竭的身体，而在内外都受到侵害（1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①乖：背离。（1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②翻译：从前孔子和他的弟子去世之后（1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），儒家经典的深奥含义就发生了分歧（1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 ①及：到来。（1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②翻译：突然遇到病邪，就患上严重的疾病（1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），灾祸降临，才感觉到恐惧。（1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①蒸人：蒸，通“烝”，众多。蒸人，指众人。（1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②翻译：（他们）都能每天更新医道的作用，广泛救治众人（1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），像花叶般递相绽放，名副其实（1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①昧：愚弄。（1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②翻译：将《内经》置若罔闻，愚弄性命的奥妙（1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），使实证更实，虚证更虚，给人留下灾祸（1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 ①生命：指活物。（1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②翻译：自古名医治病，常用活物来救治危重病症（1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），虽然应该轻视牲畜，重视人命，但说到爱惜生命，人和牲畜的感受是相同的。（1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 ①簧鼓：借代指动听的话语，用语言煽动。（1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②翻译：怎样使家属、病家人人都知医明理（1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），而不被动听的言语所煽动呢？（1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 ①去：“弆”的古字，收藏。（1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②翻译：你如今很健壮，我却快死了（1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），怎么忍心没有病却收藏着药物，眼看着我死呢。（1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 ①遇：接待，款待。（1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③翻译：旅客长桑君到访，唯独扁鹊认为他很奇特（1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），就总是恭敬地款待他。（1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jc w:val="both"/>
        <w:textAlignment w:val="auto"/>
        <w:outlineLvl w:val="9"/>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ascii="宋体" w:hAnsi="宋体" w:eastAsia="宋体" w:cs="宋体"/>
          <w:b/>
          <w:bCs/>
          <w:sz w:val="21"/>
          <w:szCs w:val="21"/>
          <w:lang w:eastAsia="zh-TW"/>
        </w:rPr>
      </w:pPr>
      <w:r>
        <w:rPr>
          <w:rFonts w:hint="eastAsia" w:ascii="宋体" w:hAnsi="宋体" w:eastAsia="宋体" w:cs="宋体"/>
          <w:b/>
          <w:bCs/>
          <w:sz w:val="21"/>
          <w:szCs w:val="21"/>
          <w:lang w:eastAsia="zh-CN"/>
        </w:rPr>
        <w:t>六</w:t>
      </w:r>
      <w:r>
        <w:rPr>
          <w:rFonts w:hint="eastAsia" w:ascii="宋体" w:hAnsi="宋体" w:eastAsia="宋体" w:cs="宋体"/>
          <w:b/>
          <w:bCs/>
          <w:sz w:val="21"/>
          <w:szCs w:val="21"/>
          <w:lang w:eastAsia="zh-TW"/>
        </w:rPr>
        <w:t>、阅读理解</w:t>
      </w:r>
      <w:r>
        <w:rPr>
          <w:rFonts w:hint="eastAsia" w:ascii="宋体" w:hAnsi="宋体" w:eastAsia="宋体" w:cs="宋体"/>
          <w:b/>
          <w:bCs/>
          <w:sz w:val="21"/>
          <w:szCs w:val="21"/>
          <w:lang w:eastAsia="zh-CN"/>
        </w:rPr>
        <w:t>题。</w:t>
      </w:r>
      <w:r>
        <w:rPr>
          <w:rFonts w:hint="eastAsia" w:ascii="宋体" w:hAnsi="宋体" w:eastAsia="宋体" w:cs="宋体"/>
          <w:b/>
          <w:bCs/>
          <w:sz w:val="21"/>
          <w:szCs w:val="21"/>
          <w:lang w:eastAsia="zh-TW"/>
        </w:rPr>
        <w:t>（</w:t>
      </w:r>
      <w:r>
        <w:rPr>
          <w:rFonts w:hint="eastAsia" w:ascii="宋体" w:hAnsi="宋体" w:eastAsia="宋体" w:cs="宋体"/>
          <w:b/>
          <w:bCs/>
          <w:sz w:val="21"/>
          <w:szCs w:val="21"/>
          <w:lang w:eastAsia="zh-CN"/>
        </w:rPr>
        <w:t>阅读文段，按要求作答，</w:t>
      </w:r>
      <w:r>
        <w:rPr>
          <w:rFonts w:hint="eastAsia" w:ascii="宋体" w:hAnsi="宋体" w:eastAsia="宋体" w:cs="宋体"/>
          <w:b/>
          <w:bCs/>
          <w:sz w:val="21"/>
          <w:szCs w:val="21"/>
          <w:lang w:val="en-US" w:eastAsia="zh-CN"/>
        </w:rPr>
        <w:t>共4小题，</w:t>
      </w:r>
      <w:r>
        <w:rPr>
          <w:rFonts w:hint="eastAsia" w:ascii="宋体" w:hAnsi="宋体" w:eastAsia="宋体" w:cs="宋体"/>
          <w:b/>
          <w:bCs/>
          <w:sz w:val="21"/>
          <w:szCs w:val="21"/>
          <w:lang w:eastAsia="zh-CN"/>
        </w:rPr>
        <w:t>共</w:t>
      </w:r>
      <w:r>
        <w:rPr>
          <w:rFonts w:hint="eastAsia" w:ascii="宋体" w:hAnsi="宋体" w:eastAsia="宋体" w:cs="宋体"/>
          <w:b/>
          <w:bCs/>
          <w:sz w:val="21"/>
          <w:szCs w:val="21"/>
          <w:lang w:val="en-US" w:eastAsia="zh-CN"/>
        </w:rPr>
        <w:t>20</w:t>
      </w:r>
      <w:r>
        <w:rPr>
          <w:rFonts w:hint="eastAsia" w:ascii="宋体" w:hAnsi="宋体" w:eastAsia="宋体" w:cs="宋体"/>
          <w:b/>
          <w:bCs/>
          <w:sz w:val="21"/>
          <w:szCs w:val="21"/>
          <w:lang w:eastAsia="zh-TW"/>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1. 评分标准：</w:t>
      </w:r>
      <w:r>
        <w:rPr>
          <w:rFonts w:hint="eastAsia" w:ascii="宋体" w:hAnsi="宋体" w:eastAsia="宋体" w:cs="宋体"/>
          <w:sz w:val="21"/>
          <w:szCs w:val="21"/>
          <w:lang w:val="en-US" w:eastAsia="zh-CN"/>
        </w:rPr>
        <w:t>本小题10</w:t>
      </w:r>
      <w:r>
        <w:rPr>
          <w:rFonts w:hint="eastAsia" w:ascii="宋体" w:hAnsi="宋体" w:eastAsia="宋体" w:cs="宋体"/>
          <w:sz w:val="21"/>
          <w:szCs w:val="21"/>
          <w:lang w:val="en-US" w:eastAsia="zh-TW"/>
        </w:rPr>
        <w:t>分</w:t>
      </w:r>
      <w:r>
        <w:rPr>
          <w:rFonts w:hint="eastAsia" w:ascii="宋体" w:hAnsi="宋体" w:eastAsia="宋体" w:cs="宋体"/>
          <w:sz w:val="21"/>
          <w:szCs w:val="21"/>
          <w:lang w:val="en-US" w:eastAsia="zh-CN"/>
        </w:rPr>
        <w:t>，共需句读55处。句读数＞55处的，按正确句读数÷句读总数×10=得分；句读数≤55处的，按正确句读数÷55×10=得分。得分按四舍五入原则，取小数点后一位，尾数不足0.5分的按0.5分计算。不按题目要求使用句读符号，按句读错误计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2" w:firstLineChars="2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为医者/非博极群书不可/第有学无识/遂博而不知反约/则书不为我用/我反为书所缚矣/泥古者愚/其与不学无术者相去几何哉/柯氏有读书无眼/遂致病人无命之叹/夫人非书不通/犹人非饭不活也/然食而化/虽少吃亦长精神/食而不化/虽多吃徒增疾病/所以读书要识力/始能有用/吃饭要健运/始能有益/奈毫无识力之人/狃于如菜作齑之语/涉猎一书/即尔悬壶应世/且自夸曰儒理/喻氏所谓业医者愈众/而医学愈荒/医品愈陋/不求道之明/但求道之行/此犹勉强吃饭/纵不停食而即死/亦为善食而形消/黄玉楸比诸酷吏/蝗螟/良不诬也/更有文理全无/止记几个成方/遂传衣钵/而世其家业/草菅人命/恬不为羞/尤可鄙矣/语云用药如用兵/善用兵者/岳忠武以八百人破杨幺十万/不善用兵者/赵括以二十万人受坑于长平/噫/是非才/学/识三长兼具之豪杰/断不可以为医也/父兄之为其子弟择术者/尚其察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2. 评分标准：</w:t>
      </w:r>
      <w:r>
        <w:rPr>
          <w:rFonts w:hint="eastAsia" w:ascii="宋体" w:hAnsi="宋体" w:eastAsia="宋体" w:cs="宋体"/>
          <w:sz w:val="21"/>
          <w:szCs w:val="21"/>
          <w:lang w:val="en-US" w:eastAsia="zh-CN"/>
        </w:rPr>
        <w:t>本小题4分，每空格1分。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①第：只是。  ②业：以……为业。  ③善：多。  ④诬：欺骗。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3. 评分标准：</w:t>
      </w:r>
      <w:r>
        <w:rPr>
          <w:rFonts w:hint="eastAsia" w:ascii="宋体" w:hAnsi="宋体" w:eastAsia="宋体" w:cs="宋体"/>
          <w:sz w:val="21"/>
          <w:szCs w:val="21"/>
          <w:lang w:val="en-US" w:eastAsia="zh-CN"/>
        </w:rPr>
        <w:t>本小题4分。大意相近即可得分。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参考答案：</w:t>
      </w:r>
      <w:r>
        <w:rPr>
          <w:rFonts w:hint="eastAsia" w:ascii="宋体" w:hAnsi="宋体" w:eastAsia="宋体" w:cs="宋体"/>
          <w:sz w:val="21"/>
          <w:szCs w:val="21"/>
          <w:lang w:val="en-US" w:eastAsia="zh-CN"/>
        </w:rPr>
        <w:t>所以读书要有识别事物的能力，才能有用，（1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）吃饭要健行运化，才能有益。（1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）奈何毫无识力的人，习惯于“秀才学医，切菜做齑”的俗语，（1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）泛泛地读一本书，随即就挂牌行医，且自夸精通儒理。（1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4. 评分标准：</w:t>
      </w:r>
      <w:r>
        <w:rPr>
          <w:rFonts w:hint="eastAsia" w:ascii="宋体" w:hAnsi="宋体" w:eastAsia="宋体" w:cs="宋体"/>
          <w:sz w:val="21"/>
          <w:szCs w:val="21"/>
          <w:lang w:val="en-US" w:eastAsia="zh-CN"/>
        </w:rPr>
        <w:t>本小题2分。大意相近即可得分。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b/>
          <w:bCs/>
          <w:sz w:val="21"/>
          <w:szCs w:val="21"/>
          <w:lang w:val="en-US" w:eastAsia="zh-CN"/>
        </w:rPr>
        <w:t xml:space="preserve"> 参考答案：</w:t>
      </w:r>
      <w:r>
        <w:rPr>
          <w:rFonts w:hint="eastAsia" w:ascii="宋体" w:hAnsi="宋体" w:eastAsia="宋体" w:cs="宋体"/>
          <w:sz w:val="21"/>
          <w:szCs w:val="21"/>
          <w:lang w:val="en-US" w:eastAsia="zh-CN"/>
        </w:rPr>
        <w:t>①喻氏之书，意在批判业医者一不愿读书，二不善读书。（1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）故云“业医虽众，医学愈荒，医品愈陋”。（1</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w:t>
      </w:r>
      <w:r>
        <w:rPr>
          <w:rFonts w:hint="eastAsia" w:ascii="宋体" w:hAnsi="宋体" w:eastAsia="宋体" w:cs="宋体"/>
          <w:b/>
          <w:bCs/>
          <w:sz w:val="21"/>
          <w:szCs w:val="21"/>
          <w:lang w:val="en-US" w:eastAsia="zh-TW"/>
        </w:rPr>
        <w:t>、</w:t>
      </w:r>
      <w:r>
        <w:rPr>
          <w:rFonts w:hint="eastAsia" w:ascii="宋体" w:hAnsi="宋体" w:eastAsia="宋体" w:cs="宋体"/>
          <w:b/>
          <w:bCs/>
          <w:sz w:val="21"/>
          <w:szCs w:val="21"/>
          <w:lang w:val="en-US" w:eastAsia="zh-CN"/>
        </w:rPr>
        <w:t>默写论述题。</w:t>
      </w:r>
      <w:r>
        <w:rPr>
          <w:rFonts w:hint="eastAsia" w:ascii="宋体" w:hAnsi="宋体" w:eastAsia="宋体" w:cs="宋体"/>
          <w:b/>
          <w:bCs/>
          <w:sz w:val="21"/>
          <w:szCs w:val="21"/>
          <w:lang w:val="en-US" w:eastAsia="zh-TW"/>
        </w:rPr>
        <w:t>（</w:t>
      </w:r>
      <w:r>
        <w:rPr>
          <w:rFonts w:hint="eastAsia" w:ascii="宋体" w:hAnsi="宋体" w:eastAsia="宋体" w:cs="宋体"/>
          <w:b/>
          <w:bCs/>
          <w:sz w:val="21"/>
          <w:szCs w:val="21"/>
          <w:lang w:val="en-US" w:eastAsia="zh-CN"/>
        </w:rPr>
        <w:t>任选2题完成，每小题10分，共</w:t>
      </w:r>
      <w:r>
        <w:rPr>
          <w:rFonts w:hint="eastAsia" w:ascii="宋体" w:hAnsi="宋体" w:eastAsia="宋体" w:cs="宋体"/>
          <w:b/>
          <w:bCs/>
          <w:sz w:val="21"/>
          <w:szCs w:val="21"/>
          <w:lang w:val="en-US" w:eastAsia="zh-TW"/>
        </w:rPr>
        <w:t>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w:t>
      </w:r>
      <w:r>
        <w:rPr>
          <w:rFonts w:hint="eastAsia" w:ascii="宋体" w:hAnsi="宋体" w:eastAsia="宋体" w:cs="宋体"/>
          <w:b/>
          <w:bCs/>
          <w:sz w:val="21"/>
          <w:szCs w:val="21"/>
          <w:lang w:val="en-US" w:eastAsia="zh-CN"/>
        </w:rPr>
        <w:t>评分标准：</w:t>
      </w:r>
      <w:r>
        <w:rPr>
          <w:rFonts w:hint="eastAsia" w:ascii="宋体" w:hAnsi="宋体" w:eastAsia="宋体" w:cs="宋体"/>
          <w:sz w:val="21"/>
          <w:szCs w:val="21"/>
          <w:lang w:val="en-US" w:eastAsia="zh-CN"/>
        </w:rPr>
        <w:t>本题为选做题，3小题中任选2小题完成，如答题数＞2小题，则只按前2题计分。填空每空1分，须保留文中的古字、异体字和通假字。翻译每小题6分，意思接近即可得分。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 xml:space="preserve">2. </w:t>
      </w:r>
      <w:r>
        <w:rPr>
          <w:rFonts w:hint="eastAsia" w:ascii="宋体" w:hAnsi="宋体" w:eastAsia="宋体" w:cs="宋体"/>
          <w:b/>
          <w:bCs/>
          <w:sz w:val="21"/>
          <w:szCs w:val="21"/>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（1）填空：①骄恣不论于理  ②形羸不能服药  ③信巫不信医  ④则重难治也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翻译：一般人所担忧的，是疾病太多，而医生所担忧的，是治病的方法太少（1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）。所以疾病有六种情况难以治愈（1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）：骄横任性不讲道理，是第一种；轻视身体重视钱财，是第二种（1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）；衣着饮食不能调适，是第三种；阴阳偏聚脏腑不固，是第四种（1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）；身体虚弱不能吸收药物，是第五种；相信巫术不信医术，是第六种（1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）。有以上情形之一的，就很难救治了（1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（2）填空：①若是轻生  ②彼何荣势之云哉  ③蒙蒙昧昧  ④惷（憃）若游魂（䰟）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翻译：痛心啊！整个世上的读书人都昏迷糊涂，没有人能清醒明白，不珍惜自己的生命。（1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）像这样地轻视生命，他们还谈什么荣华权势呢？（1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）而且，他们即使做了官也不能爱护别人，顾及别人的疾苦；不做官又不能爱护自己，顾及自己的隐患。（1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）遇到灾难，碰上祸患，身处在危困的境地，糊涂愚昧，蠢笨得就像没有头脑的废物。（1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）悲哀啊！那些在社会上奔波的读书人，追逐着去争夺表面的荣华，不保重身体这个根本（1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），忘记了身体去为权势名利而死，危险得如履薄冰，如临深谷一样，竟达到了这种地步！（1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（2）填空：①省病诊疾  ②无得参差  ③惟当审谛覃思  ④邀射名誉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1155" w:leftChars="250" w:right="0" w:rightChars="0" w:hanging="630" w:hangingChars="30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翻译：</w:t>
      </w:r>
      <w:r>
        <w:rPr>
          <w:rFonts w:hint="eastAsia" w:ascii="宋体" w:hAnsi="宋体" w:eastAsia="宋体" w:cs="宋体"/>
          <w:i w:val="0"/>
          <w:iCs w:val="0"/>
          <w:caps w:val="0"/>
          <w:color w:val="1E1E1E"/>
          <w:spacing w:val="0"/>
          <w:sz w:val="21"/>
          <w:szCs w:val="21"/>
          <w:shd w:val="clear" w:fill="FFFFFF"/>
        </w:rPr>
        <w:t>一个德艺兼优的医生的风度，应能使思想纯净，知我内省，</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i w:val="0"/>
          <w:iCs w:val="0"/>
          <w:caps w:val="0"/>
          <w:color w:val="1E1E1E"/>
          <w:spacing w:val="0"/>
          <w:sz w:val="21"/>
          <w:szCs w:val="21"/>
          <w:shd w:val="clear" w:fill="FFFFFF"/>
        </w:rPr>
        <w:t>目不旁视，看上去很庄重的样子，气度宽宏，堂堂正正，不卑不亢。</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i w:val="0"/>
          <w:iCs w:val="0"/>
          <w:caps w:val="0"/>
          <w:color w:val="1E1E1E"/>
          <w:spacing w:val="0"/>
          <w:sz w:val="21"/>
          <w:szCs w:val="21"/>
          <w:shd w:val="clear" w:fill="FFFFFF"/>
        </w:rPr>
        <w:t>诊察疾病，专心致志，详细了解病状脉候，一丝一毫不得有误。处方用针，不能有差错。</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i w:val="0"/>
          <w:iCs w:val="0"/>
          <w:caps w:val="0"/>
          <w:color w:val="1E1E1E"/>
          <w:spacing w:val="0"/>
          <w:sz w:val="21"/>
          <w:szCs w:val="21"/>
          <w:shd w:val="clear" w:fill="FFFFFF"/>
        </w:rPr>
        <w:t>虽然说对疾病应当迅速救治，但更为重要的是临证不惑乱，并应当周详仔细，深入思考，</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i w:val="0"/>
          <w:iCs w:val="0"/>
          <w:caps w:val="0"/>
          <w:color w:val="1E1E1E"/>
          <w:spacing w:val="0"/>
          <w:sz w:val="21"/>
          <w:szCs w:val="21"/>
          <w:shd w:val="clear" w:fill="FFFFFF"/>
        </w:rPr>
        <w:t>不能在人命关天的大事上，轻率地炫耀自己才能出众，</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r>
        <w:rPr>
          <w:rFonts w:hint="eastAsia" w:ascii="宋体" w:hAnsi="宋体" w:eastAsia="宋体" w:cs="宋体"/>
          <w:i w:val="0"/>
          <w:iCs w:val="0"/>
          <w:caps w:val="0"/>
          <w:color w:val="1E1E1E"/>
          <w:spacing w:val="0"/>
          <w:sz w:val="21"/>
          <w:szCs w:val="21"/>
          <w:shd w:val="clear" w:fill="FFFFFF"/>
        </w:rPr>
        <w:t>动作快捷，猎取名誉，这样做就太不仁德了！</w:t>
      </w:r>
      <w:r>
        <w:rPr>
          <w:rFonts w:hint="eastAsia" w:ascii="宋体" w:hAnsi="宋体" w:eastAsia="宋体" w:cs="宋体"/>
          <w:b w:val="0"/>
          <w:bCs w:val="0"/>
          <w:sz w:val="21"/>
          <w:szCs w:val="21"/>
          <w:lang w:val="en-US" w:eastAsia="zh-CN"/>
        </w:rPr>
        <w:t>（1</w:t>
      </w:r>
      <w:r>
        <w:rPr>
          <w:rFonts w:hint="default" w:ascii="宋体" w:hAnsi="宋体" w:eastAsia="宋体" w:cs="宋体"/>
          <w:b w:val="0"/>
          <w:bCs w:val="0"/>
          <w:sz w:val="21"/>
          <w:szCs w:val="21"/>
          <w:lang w:val="en-US" w:eastAsia="zh-CN"/>
        </w:rPr>
        <w:t>’</w:t>
      </w:r>
      <w:r>
        <w:rPr>
          <w:rFonts w:hint="eastAsia" w:ascii="宋体" w:hAnsi="宋体" w:eastAsia="宋体" w:cs="宋体"/>
          <w:b w:val="0"/>
          <w:bCs w:val="0"/>
          <w:sz w:val="21"/>
          <w:szCs w:val="21"/>
          <w:lang w:val="en-US" w:eastAsia="zh-CN"/>
        </w:rPr>
        <w:t>）</w:t>
      </w:r>
    </w:p>
    <w:sectPr>
      <w:footerReference r:id="rId8"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5</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5</w:t>
                    </w:r>
                    <w:r>
                      <w:rPr>
                        <w:rFonts w:hint="eastAsia" w:ascii="宋体" w:hAnsi="宋体" w:eastAsia="宋体" w:cs="宋体"/>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Style w:val="9"/>
                              <w:rFonts w:hint="eastAsia"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pPr>
                      <w:pStyle w:val="3"/>
                      <w:rPr>
                        <w:rStyle w:val="9"/>
                        <w:rFonts w:hint="eastAsia"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Style w:val="9"/>
                              <w:rFonts w:hint="eastAsia" w:ascii="宋体" w:hAnsi="宋体" w:eastAsia="宋体" w:cs="宋体"/>
                            </w:rPr>
                          </w:pPr>
                          <w:r>
                            <w:rPr>
                              <w:rFonts w:hint="eastAsia" w:ascii="宋体" w:hAnsi="宋体" w:eastAsia="宋体" w:cs="宋体"/>
                            </w:rPr>
                            <w:fldChar w:fldCharType="begin"/>
                          </w:r>
                          <w:r>
                            <w:rPr>
                              <w:rStyle w:val="9"/>
                              <w:rFonts w:hint="eastAsia" w:ascii="宋体" w:hAnsi="宋体" w:eastAsia="宋体" w:cs="宋体"/>
                            </w:rPr>
                            <w:instrText xml:space="preserve">PAGE  </w:instrText>
                          </w:r>
                          <w:r>
                            <w:rPr>
                              <w:rFonts w:hint="eastAsia" w:ascii="宋体" w:hAnsi="宋体" w:eastAsia="宋体" w:cs="宋体"/>
                            </w:rPr>
                            <w:fldChar w:fldCharType="separate"/>
                          </w:r>
                          <w:r>
                            <w:rPr>
                              <w:rStyle w:val="9"/>
                              <w:rFonts w:hint="eastAsia" w:ascii="宋体" w:hAnsi="宋体" w:eastAsia="宋体" w:cs="宋体"/>
                            </w:rPr>
                            <w:t>4</w:t>
                          </w:r>
                          <w:r>
                            <w:rPr>
                              <w:rFonts w:hint="eastAsia" w:ascii="宋体" w:hAnsi="宋体" w:eastAsia="宋体" w:cs="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0tCtEBAACi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Z2Pvg9p1eZtSJ+Cv9xG7yU2mCiPsVBhHl2lOa5Z246mfsx5/r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YNLQrRAQAAogMAAA4AAAAAAAAAAQAgAAAAHgEAAGRy&#10;cy9lMm9Eb2MueG1sUEsFBgAAAAAGAAYAWQEAAGEFAAAAAA==&#10;">
              <v:fill on="f" focussize="0,0"/>
              <v:stroke on="f"/>
              <v:imagedata o:title=""/>
              <o:lock v:ext="edit" aspectratio="f"/>
              <v:textbox inset="0mm,0mm,0mm,0mm" style="mso-fit-shape-to-text:t;">
                <w:txbxContent>
                  <w:p>
                    <w:pPr>
                      <w:pStyle w:val="3"/>
                      <w:rPr>
                        <w:rStyle w:val="9"/>
                        <w:rFonts w:hint="eastAsia" w:ascii="宋体" w:hAnsi="宋体" w:eastAsia="宋体" w:cs="宋体"/>
                      </w:rPr>
                    </w:pPr>
                    <w:r>
                      <w:rPr>
                        <w:rFonts w:hint="eastAsia" w:ascii="宋体" w:hAnsi="宋体" w:eastAsia="宋体" w:cs="宋体"/>
                      </w:rPr>
                      <w:fldChar w:fldCharType="begin"/>
                    </w:r>
                    <w:r>
                      <w:rPr>
                        <w:rStyle w:val="9"/>
                        <w:rFonts w:hint="eastAsia" w:ascii="宋体" w:hAnsi="宋体" w:eastAsia="宋体" w:cs="宋体"/>
                      </w:rPr>
                      <w:instrText xml:space="preserve">PAGE  </w:instrText>
                    </w:r>
                    <w:r>
                      <w:rPr>
                        <w:rFonts w:hint="eastAsia" w:ascii="宋体" w:hAnsi="宋体" w:eastAsia="宋体" w:cs="宋体"/>
                      </w:rPr>
                      <w:fldChar w:fldCharType="separate"/>
                    </w:r>
                    <w:r>
                      <w:rPr>
                        <w:rStyle w:val="9"/>
                        <w:rFonts w:hint="eastAsia" w:ascii="宋体" w:hAnsi="宋体" w:eastAsia="宋体" w:cs="宋体"/>
                      </w:rPr>
                      <w:t>4</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9"/>
      </w:rPr>
    </w:pPr>
    <w:r>
      <w:fldChar w:fldCharType="begin"/>
    </w:r>
    <w:r>
      <w:rPr>
        <w:rStyle w:val="9"/>
      </w:rPr>
      <w:instrText xml:space="preserve">PAGE  </w:instrText>
    </w:r>
    <w:r>
      <w:fldChar w:fldCharType="end"/>
    </w:r>
  </w:p>
  <w:p>
    <w:pPr>
      <w:pStyle w:val="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5A76F9"/>
    <w:multiLevelType w:val="singleLevel"/>
    <w:tmpl w:val="A15A76F9"/>
    <w:lvl w:ilvl="0" w:tentative="0">
      <w:start w:val="2"/>
      <w:numFmt w:val="decimal"/>
      <w:suff w:val="space"/>
      <w:lvlText w:val="%1."/>
      <w:lvlJc w:val="left"/>
    </w:lvl>
  </w:abstractNum>
  <w:abstractNum w:abstractNumId="1">
    <w:nsid w:val="0A1F35AE"/>
    <w:multiLevelType w:val="singleLevel"/>
    <w:tmpl w:val="0A1F35AE"/>
    <w:lvl w:ilvl="0" w:tentative="0">
      <w:start w:val="4"/>
      <w:numFmt w:val="chineseCounting"/>
      <w:suff w:val="nothing"/>
      <w:lvlText w:val="%1、"/>
      <w:lvlJc w:val="left"/>
      <w:rPr>
        <w:rFonts w:hint="eastAsia"/>
      </w:rPr>
    </w:lvl>
  </w:abstractNum>
  <w:abstractNum w:abstractNumId="2">
    <w:nsid w:val="18E738EB"/>
    <w:multiLevelType w:val="singleLevel"/>
    <w:tmpl w:val="18E738EB"/>
    <w:lvl w:ilvl="0" w:tentative="0">
      <w:start w:val="1"/>
      <w:numFmt w:val="decimal"/>
      <w:lvlText w:val="%1."/>
      <w:lvlJc w:val="left"/>
      <w:pPr>
        <w:ind w:left="425" w:hanging="425"/>
      </w:pPr>
      <w:rPr>
        <w:rFonts w:hint="default"/>
      </w:rPr>
    </w:lvl>
  </w:abstractNum>
  <w:abstractNum w:abstractNumId="3">
    <w:nsid w:val="4F91A407"/>
    <w:multiLevelType w:val="singleLevel"/>
    <w:tmpl w:val="4F91A407"/>
    <w:lvl w:ilvl="0" w:tentative="0">
      <w:start w:val="1"/>
      <w:numFmt w:val="decimal"/>
      <w:lvlText w:val="%1."/>
      <w:lvlJc w:val="left"/>
      <w:pPr>
        <w:tabs>
          <w:tab w:val="left" w:pos="312"/>
        </w:tabs>
      </w:pPr>
    </w:lvl>
  </w:abstractNum>
  <w:abstractNum w:abstractNumId="4">
    <w:nsid w:val="5868B75E"/>
    <w:multiLevelType w:val="singleLevel"/>
    <w:tmpl w:val="5868B75E"/>
    <w:lvl w:ilvl="0" w:tentative="0">
      <w:start w:val="1"/>
      <w:numFmt w:val="decimal"/>
      <w:lvlText w:val="%1."/>
      <w:lvlJc w:val="left"/>
      <w:pPr>
        <w:ind w:left="425" w:hanging="425"/>
      </w:pPr>
      <w:rPr>
        <w:rFonts w:hint="default"/>
      </w:rPr>
    </w:lvl>
  </w:abstractNum>
  <w:abstractNum w:abstractNumId="5">
    <w:nsid w:val="586DDB71"/>
    <w:multiLevelType w:val="singleLevel"/>
    <w:tmpl w:val="586DDB71"/>
    <w:lvl w:ilvl="0" w:tentative="0">
      <w:start w:val="1"/>
      <w:numFmt w:val="decimal"/>
      <w:suff w:val="nothing"/>
      <w:lvlText w:val="%1."/>
      <w:lvlJc w:val="left"/>
    </w:lvl>
  </w:abstractNum>
  <w:abstractNum w:abstractNumId="6">
    <w:nsid w:val="5A49CFD4"/>
    <w:multiLevelType w:val="singleLevel"/>
    <w:tmpl w:val="5A49CFD4"/>
    <w:lvl w:ilvl="0" w:tentative="0">
      <w:start w:val="5"/>
      <w:numFmt w:val="decimal"/>
      <w:suff w:val="space"/>
      <w:lvlText w:val="%1."/>
      <w:lvlJc w:val="left"/>
    </w:lvl>
  </w:abstractNum>
  <w:abstractNum w:abstractNumId="7">
    <w:nsid w:val="5A4A0F06"/>
    <w:multiLevelType w:val="singleLevel"/>
    <w:tmpl w:val="5A4A0F06"/>
    <w:lvl w:ilvl="0" w:tentative="0">
      <w:start w:val="2"/>
      <w:numFmt w:val="decimal"/>
      <w:suff w:val="space"/>
      <w:lvlText w:val="%1."/>
      <w:lvlJc w:val="left"/>
    </w:lvl>
  </w:abstractNum>
  <w:num w:numId="1">
    <w:abstractNumId w:val="1"/>
  </w:num>
  <w:num w:numId="2">
    <w:abstractNumId w:val="4"/>
  </w:num>
  <w:num w:numId="3">
    <w:abstractNumId w:val="3"/>
  </w:num>
  <w:num w:numId="4">
    <w:abstractNumId w:val="2"/>
  </w:num>
  <w:num w:numId="5">
    <w:abstractNumId w:val="5"/>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7F4"/>
    <w:rsid w:val="000547F4"/>
    <w:rsid w:val="0009026B"/>
    <w:rsid w:val="000B3A5E"/>
    <w:rsid w:val="000B45C6"/>
    <w:rsid w:val="000C71E3"/>
    <w:rsid w:val="000E6DEA"/>
    <w:rsid w:val="000F135A"/>
    <w:rsid w:val="000F70B5"/>
    <w:rsid w:val="00122AE8"/>
    <w:rsid w:val="00156022"/>
    <w:rsid w:val="00191152"/>
    <w:rsid w:val="001E6A6E"/>
    <w:rsid w:val="00212BEC"/>
    <w:rsid w:val="00255AFB"/>
    <w:rsid w:val="002768B9"/>
    <w:rsid w:val="0029122F"/>
    <w:rsid w:val="002B2980"/>
    <w:rsid w:val="002C79FB"/>
    <w:rsid w:val="002D2AF6"/>
    <w:rsid w:val="0030353E"/>
    <w:rsid w:val="00312282"/>
    <w:rsid w:val="00322260"/>
    <w:rsid w:val="003854FC"/>
    <w:rsid w:val="003E1DD0"/>
    <w:rsid w:val="0044773D"/>
    <w:rsid w:val="004C1137"/>
    <w:rsid w:val="005040A7"/>
    <w:rsid w:val="00506AE7"/>
    <w:rsid w:val="005514E3"/>
    <w:rsid w:val="00553685"/>
    <w:rsid w:val="00553F25"/>
    <w:rsid w:val="00595281"/>
    <w:rsid w:val="005B53FD"/>
    <w:rsid w:val="006135AF"/>
    <w:rsid w:val="00650D60"/>
    <w:rsid w:val="00687294"/>
    <w:rsid w:val="00697315"/>
    <w:rsid w:val="006B4502"/>
    <w:rsid w:val="006F7BA4"/>
    <w:rsid w:val="007304B3"/>
    <w:rsid w:val="007617E6"/>
    <w:rsid w:val="007C63E9"/>
    <w:rsid w:val="007E050F"/>
    <w:rsid w:val="007F18D1"/>
    <w:rsid w:val="0082693F"/>
    <w:rsid w:val="00834664"/>
    <w:rsid w:val="00876EAD"/>
    <w:rsid w:val="008C0A90"/>
    <w:rsid w:val="009A6850"/>
    <w:rsid w:val="00A07E2A"/>
    <w:rsid w:val="00A218E2"/>
    <w:rsid w:val="00A83701"/>
    <w:rsid w:val="00AB694B"/>
    <w:rsid w:val="00AE51E6"/>
    <w:rsid w:val="00B13666"/>
    <w:rsid w:val="00B41BC3"/>
    <w:rsid w:val="00B46B62"/>
    <w:rsid w:val="00B94E68"/>
    <w:rsid w:val="00C01B4E"/>
    <w:rsid w:val="00C252F3"/>
    <w:rsid w:val="00C677C4"/>
    <w:rsid w:val="00C83814"/>
    <w:rsid w:val="00C879B4"/>
    <w:rsid w:val="00CA3D90"/>
    <w:rsid w:val="00CC7CFB"/>
    <w:rsid w:val="00CE7294"/>
    <w:rsid w:val="00D126C6"/>
    <w:rsid w:val="00D3028E"/>
    <w:rsid w:val="00D356B4"/>
    <w:rsid w:val="00DD0B32"/>
    <w:rsid w:val="00DD74B7"/>
    <w:rsid w:val="00E10484"/>
    <w:rsid w:val="00E2568B"/>
    <w:rsid w:val="00E430E2"/>
    <w:rsid w:val="00E7167A"/>
    <w:rsid w:val="00E74F64"/>
    <w:rsid w:val="00E77B0B"/>
    <w:rsid w:val="00EC1BBC"/>
    <w:rsid w:val="00EC65BB"/>
    <w:rsid w:val="00F14943"/>
    <w:rsid w:val="00F713B5"/>
    <w:rsid w:val="00FD1F70"/>
    <w:rsid w:val="00FE53B4"/>
    <w:rsid w:val="00FF7123"/>
    <w:rsid w:val="01DD3089"/>
    <w:rsid w:val="020B1B01"/>
    <w:rsid w:val="057A6AE6"/>
    <w:rsid w:val="065F1DF4"/>
    <w:rsid w:val="0C8F1116"/>
    <w:rsid w:val="15576F35"/>
    <w:rsid w:val="18292C28"/>
    <w:rsid w:val="19BC054D"/>
    <w:rsid w:val="1E17279D"/>
    <w:rsid w:val="21B313B7"/>
    <w:rsid w:val="230264C5"/>
    <w:rsid w:val="246C1A00"/>
    <w:rsid w:val="24835BDB"/>
    <w:rsid w:val="2C46582F"/>
    <w:rsid w:val="362F7200"/>
    <w:rsid w:val="3B5C5FC0"/>
    <w:rsid w:val="49B076A3"/>
    <w:rsid w:val="4D756775"/>
    <w:rsid w:val="4E6E5977"/>
    <w:rsid w:val="5108092E"/>
    <w:rsid w:val="57D77276"/>
    <w:rsid w:val="5BAB2F1C"/>
    <w:rsid w:val="604143A3"/>
    <w:rsid w:val="61BD6CA7"/>
    <w:rsid w:val="626B000B"/>
    <w:rsid w:val="62A46220"/>
    <w:rsid w:val="62BE408A"/>
    <w:rsid w:val="644D2584"/>
    <w:rsid w:val="654C6E81"/>
    <w:rsid w:val="672B6F62"/>
    <w:rsid w:val="67940EAA"/>
    <w:rsid w:val="6E30764E"/>
    <w:rsid w:val="767909D7"/>
    <w:rsid w:val="7A733342"/>
    <w:rsid w:val="7F251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link w:val="8"/>
    <w:unhideWhenUsed/>
    <w:qFormat/>
    <w:uiPriority w:val="1"/>
    <w:rPr>
      <w:rFonts w:ascii="Tahoma" w:hAnsi="Tahoma" w:cs="Arial"/>
      <w:b/>
      <w:spacing w:val="10"/>
      <w:w w:val="95"/>
      <w:kern w:val="0"/>
      <w:szCs w:val="20"/>
    </w:rPr>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4"/>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8">
    <w:name w:val=" Char Char Char Char"/>
    <w:basedOn w:val="1"/>
    <w:link w:val="7"/>
    <w:semiHidden/>
    <w:qFormat/>
    <w:uiPriority w:val="0"/>
    <w:pPr>
      <w:widowControl/>
      <w:spacing w:before="120" w:after="120" w:line="480" w:lineRule="exact"/>
      <w:jc w:val="left"/>
      <w:outlineLvl w:val="3"/>
    </w:pPr>
    <w:rPr>
      <w:rFonts w:ascii="Tahoma" w:hAnsi="Tahoma" w:cs="Arial"/>
      <w:b/>
      <w:spacing w:val="10"/>
      <w:w w:val="95"/>
      <w:kern w:val="0"/>
      <w:szCs w:val="20"/>
    </w:rPr>
  </w:style>
  <w:style w:type="character" w:styleId="9">
    <w:name w:val="page number"/>
    <w:basedOn w:val="7"/>
    <w:unhideWhenUsed/>
    <w:qFormat/>
    <w:uiPriority w:val="99"/>
  </w:style>
  <w:style w:type="character" w:styleId="10">
    <w:name w:val="Hyperlink"/>
    <w:basedOn w:val="7"/>
    <w:qFormat/>
    <w:uiPriority w:val="0"/>
    <w:rPr>
      <w:rFonts w:hint="eastAsia" w:ascii="宋体" w:hAnsi="宋体" w:eastAsia="宋体"/>
      <w:color w:val="3366CC"/>
      <w:u w:val="none"/>
    </w:rPr>
  </w:style>
  <w:style w:type="paragraph" w:styleId="11">
    <w:name w:val="List Paragraph"/>
    <w:basedOn w:val="1"/>
    <w:qFormat/>
    <w:uiPriority w:val="34"/>
    <w:pPr>
      <w:ind w:firstLine="420" w:firstLineChars="200"/>
    </w:pPr>
  </w:style>
  <w:style w:type="character" w:customStyle="1" w:styleId="12">
    <w:name w:val="页眉 字符"/>
    <w:basedOn w:val="7"/>
    <w:link w:val="4"/>
    <w:qFormat/>
    <w:uiPriority w:val="99"/>
    <w:rPr>
      <w:sz w:val="18"/>
      <w:szCs w:val="18"/>
    </w:rPr>
  </w:style>
  <w:style w:type="character" w:customStyle="1" w:styleId="13">
    <w:name w:val="页脚 字符"/>
    <w:basedOn w:val="7"/>
    <w:link w:val="3"/>
    <w:qFormat/>
    <w:uiPriority w:val="99"/>
    <w:rPr>
      <w:sz w:val="18"/>
      <w:szCs w:val="18"/>
    </w:rPr>
  </w:style>
  <w:style w:type="character" w:customStyle="1" w:styleId="14">
    <w:name w:val="批注框文本 字符"/>
    <w:basedOn w:val="7"/>
    <w:link w:val="2"/>
    <w:semiHidden/>
    <w:qFormat/>
    <w:uiPriority w:val="99"/>
    <w:rPr>
      <w:sz w:val="18"/>
      <w:szCs w:val="18"/>
    </w:rPr>
  </w:style>
  <w:style w:type="character" w:customStyle="1" w:styleId="15">
    <w:name w:val="p11"/>
    <w:basedOn w:val="7"/>
    <w:qFormat/>
    <w:uiPriority w:val="0"/>
    <w:rPr>
      <w:rFonts w:hint="eastAsia" w:ascii="宋体" w:hAnsi="宋体" w:eastAsia="宋体"/>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404417-5D8E-4BC5-84DF-2E7F3E3B6C9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Words>
  <Characters>608</Characters>
  <Lines>5</Lines>
  <Paragraphs>1</Paragraphs>
  <TotalTime>387</TotalTime>
  <ScaleCrop>false</ScaleCrop>
  <LinksUpToDate>false</LinksUpToDate>
  <CharactersWithSpaces>713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2017-12-28T04:20:00Z</dcterms:created>
  <dc:creator>010020</dc:creator>
  <cp:lastModifiedBy>李晓梅</cp:lastModifiedBy>
  <cp:lastPrinted>2021-01-07T09:41:00Z</cp:lastPrinted>
  <dcterms:modified xsi:type="dcterms:W3CDTF">2021-02-17T03:44:57Z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